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06FE8" w14:textId="77777777" w:rsidR="006E5CCF" w:rsidRPr="00436A7E" w:rsidRDefault="006E5CCF" w:rsidP="006E5CCF">
      <w:pPr>
        <w:jc w:val="center"/>
        <w:rPr>
          <w:b/>
          <w:bCs/>
          <w:sz w:val="32"/>
          <w:szCs w:val="32"/>
        </w:rPr>
      </w:pPr>
      <w:r w:rsidRPr="00436A7E">
        <w:rPr>
          <w:b/>
          <w:bCs/>
          <w:sz w:val="32"/>
          <w:szCs w:val="32"/>
        </w:rPr>
        <w:t xml:space="preserve">Expression of Interest for </w:t>
      </w:r>
    </w:p>
    <w:p w14:paraId="121B4242" w14:textId="3339E026" w:rsidR="006E5CCF" w:rsidRPr="00436A7E" w:rsidRDefault="00B41DD2" w:rsidP="006E5CCF">
      <w:pPr>
        <w:jc w:val="center"/>
        <w:rPr>
          <w:b/>
          <w:bCs/>
          <w:sz w:val="32"/>
          <w:szCs w:val="32"/>
        </w:rPr>
      </w:pPr>
      <w:r w:rsidRPr="00436A7E">
        <w:rPr>
          <w:b/>
          <w:bCs/>
          <w:sz w:val="32"/>
          <w:szCs w:val="32"/>
        </w:rPr>
        <w:t>Greater Manchester</w:t>
      </w:r>
      <w:r w:rsidR="006E5CCF" w:rsidRPr="00436A7E">
        <w:rPr>
          <w:b/>
          <w:bCs/>
          <w:sz w:val="32"/>
          <w:szCs w:val="32"/>
        </w:rPr>
        <w:t xml:space="preserve"> Digital Steering Group</w:t>
      </w:r>
    </w:p>
    <w:p w14:paraId="7C9BB518" w14:textId="77777777" w:rsidR="00ED05EA" w:rsidRPr="00436A7E" w:rsidRDefault="00ED05EA"/>
    <w:p w14:paraId="0C8FADFD" w14:textId="77777777" w:rsidR="00B41DD2" w:rsidRPr="00436A7E" w:rsidRDefault="00B41DD2" w:rsidP="00A366BC">
      <w:pPr>
        <w:jc w:val="both"/>
        <w:rPr>
          <w:rFonts w:cstheme="minorHAnsi"/>
          <w:b/>
          <w:bCs/>
        </w:rPr>
      </w:pPr>
      <w:r w:rsidRPr="00436A7E">
        <w:rPr>
          <w:rFonts w:cstheme="minorHAnsi"/>
          <w:b/>
          <w:bCs/>
        </w:rPr>
        <w:t>Introduction</w:t>
      </w:r>
    </w:p>
    <w:p w14:paraId="00F549B9" w14:textId="4015DCFE" w:rsidR="00B41DD2" w:rsidRPr="00436A7E" w:rsidRDefault="00B41DD2" w:rsidP="00A366BC">
      <w:pPr>
        <w:jc w:val="both"/>
      </w:pPr>
      <w:r w:rsidRPr="00436A7E">
        <w:t>The Greater Manchester Steering Group sets the overall strategic direction for GM Digital through the GM Digital Blueprint. Ensuring that the collective resources and capabilities that are available to Greater Manchester are aligned and leveraged effectively, to ensure the ambitions defined in the GM Digital Blueprint are delivered.</w:t>
      </w:r>
    </w:p>
    <w:p w14:paraId="6E8C0459" w14:textId="6885DF1B" w:rsidR="00B41DD2" w:rsidRPr="00436A7E" w:rsidRDefault="00400667" w:rsidP="00A366BC">
      <w:pPr>
        <w:jc w:val="both"/>
        <w:rPr>
          <w:rFonts w:cstheme="minorHAnsi"/>
        </w:rPr>
      </w:pPr>
      <w:r w:rsidRPr="00436A7E">
        <w:rPr>
          <w:rFonts w:cstheme="minorHAnsi"/>
        </w:rPr>
        <w:t>Current VCFSE representation is low at Steering Group level, with the potential for missed opportunities, therefore there is a desire to increase lived experience and sector expertise perspectives to support Group purpose and aid its decision making and realise GM Digital Blueprint ambitions.</w:t>
      </w:r>
    </w:p>
    <w:p w14:paraId="54E5281A" w14:textId="77777777" w:rsidR="00400667" w:rsidRPr="00436A7E" w:rsidRDefault="00400667" w:rsidP="00A366BC">
      <w:pPr>
        <w:jc w:val="both"/>
      </w:pPr>
    </w:p>
    <w:p w14:paraId="3243EBE2" w14:textId="72BCFCCA" w:rsidR="00B41DD2" w:rsidRPr="00436A7E" w:rsidRDefault="00B41DD2" w:rsidP="00A366BC">
      <w:pPr>
        <w:jc w:val="both"/>
        <w:rPr>
          <w:rFonts w:cstheme="minorHAnsi"/>
          <w:b/>
          <w:bCs/>
        </w:rPr>
      </w:pPr>
      <w:r w:rsidRPr="00436A7E">
        <w:rPr>
          <w:rFonts w:cstheme="minorHAnsi"/>
          <w:b/>
          <w:bCs/>
        </w:rPr>
        <w:t>Objectives</w:t>
      </w:r>
    </w:p>
    <w:p w14:paraId="4C655BF7" w14:textId="77777777" w:rsidR="00B41DD2" w:rsidRPr="00436A7E" w:rsidRDefault="00B41DD2" w:rsidP="00A366BC">
      <w:pPr>
        <w:jc w:val="both"/>
        <w:rPr>
          <w:szCs w:val="24"/>
        </w:rPr>
      </w:pPr>
      <w:r w:rsidRPr="00436A7E">
        <w:rPr>
          <w:szCs w:val="24"/>
        </w:rPr>
        <w:t xml:space="preserve">The Steering Group and its members will, through active participation at the Group meetings and </w:t>
      </w:r>
    </w:p>
    <w:p w14:paraId="6785E4A0" w14:textId="77777777" w:rsidR="00B41DD2" w:rsidRPr="00436A7E" w:rsidRDefault="00B41DD2" w:rsidP="00A366BC">
      <w:pPr>
        <w:pStyle w:val="ListParagraph"/>
        <w:numPr>
          <w:ilvl w:val="0"/>
          <w:numId w:val="1"/>
        </w:numPr>
        <w:spacing w:after="120" w:line="264" w:lineRule="auto"/>
        <w:jc w:val="both"/>
      </w:pPr>
      <w:r w:rsidRPr="00436A7E">
        <w:t>Be accountable for realising Greater Manchester’s digital ambitions as articulated in the GM Digital Blueprint.</w:t>
      </w:r>
    </w:p>
    <w:p w14:paraId="16A0BC6C" w14:textId="77777777" w:rsidR="00B41DD2" w:rsidRPr="00436A7E" w:rsidRDefault="00B41DD2" w:rsidP="00A366BC">
      <w:pPr>
        <w:pStyle w:val="ListParagraph"/>
        <w:numPr>
          <w:ilvl w:val="0"/>
          <w:numId w:val="1"/>
        </w:numPr>
        <w:spacing w:after="120" w:line="264" w:lineRule="auto"/>
        <w:jc w:val="both"/>
      </w:pPr>
      <w:r w:rsidRPr="00436A7E">
        <w:t>Determine</w:t>
      </w:r>
      <w:r w:rsidRPr="00436A7E" w:rsidDel="00E94D70">
        <w:t xml:space="preserve"> </w:t>
      </w:r>
      <w:r w:rsidRPr="00436A7E">
        <w:t>the balance of priorities and responsibilities between GMCA’s digital resources, digital ecosystem partners in GM, and related GMCA portfolios.</w:t>
      </w:r>
    </w:p>
    <w:p w14:paraId="2F693D19" w14:textId="77777777" w:rsidR="00B41DD2" w:rsidRPr="00436A7E" w:rsidRDefault="00B41DD2" w:rsidP="00A366BC">
      <w:pPr>
        <w:pStyle w:val="ListParagraph"/>
        <w:numPr>
          <w:ilvl w:val="0"/>
          <w:numId w:val="1"/>
        </w:numPr>
        <w:spacing w:after="120" w:line="264" w:lineRule="auto"/>
        <w:jc w:val="both"/>
      </w:pPr>
      <w:r w:rsidRPr="00436A7E">
        <w:t>Identify approaches and opportunities to address challenges that are hampering progress in delivery of the GM Digital Blueprint.</w:t>
      </w:r>
    </w:p>
    <w:p w14:paraId="7359B4F5" w14:textId="77777777" w:rsidR="00B41DD2" w:rsidRPr="00436A7E" w:rsidRDefault="00B41DD2" w:rsidP="00A366BC">
      <w:pPr>
        <w:pStyle w:val="ListParagraph"/>
        <w:numPr>
          <w:ilvl w:val="0"/>
          <w:numId w:val="1"/>
        </w:numPr>
        <w:spacing w:after="120" w:line="264" w:lineRule="auto"/>
        <w:jc w:val="both"/>
      </w:pPr>
      <w:r w:rsidRPr="00436A7E">
        <w:t xml:space="preserve">Share perspectives on short, </w:t>
      </w:r>
      <w:proofErr w:type="gramStart"/>
      <w:r w:rsidRPr="00436A7E">
        <w:t>medium</w:t>
      </w:r>
      <w:proofErr w:type="gramEnd"/>
      <w:r w:rsidRPr="00436A7E">
        <w:t xml:space="preserve"> and long-term strategic challenges, sentiment and opportunities which are visible from within their component of the ecosystem.</w:t>
      </w:r>
    </w:p>
    <w:p w14:paraId="538002C7" w14:textId="77777777" w:rsidR="00B41DD2" w:rsidRPr="00436A7E" w:rsidRDefault="00B41DD2" w:rsidP="00A366BC">
      <w:pPr>
        <w:pStyle w:val="ListParagraph"/>
        <w:numPr>
          <w:ilvl w:val="0"/>
          <w:numId w:val="1"/>
        </w:numPr>
        <w:spacing w:after="120" w:line="264" w:lineRule="auto"/>
        <w:jc w:val="both"/>
      </w:pPr>
      <w:r w:rsidRPr="00436A7E">
        <w:t xml:space="preserve">Advocate and champion the GM Digital Blueprint as an enabler of the wider GM Strategy. </w:t>
      </w:r>
    </w:p>
    <w:p w14:paraId="70F77C29" w14:textId="77777777" w:rsidR="00B41DD2" w:rsidRPr="00436A7E" w:rsidRDefault="00B41DD2" w:rsidP="00A366BC">
      <w:pPr>
        <w:pStyle w:val="ListParagraph"/>
        <w:numPr>
          <w:ilvl w:val="0"/>
          <w:numId w:val="1"/>
        </w:numPr>
        <w:spacing w:after="120" w:line="264" w:lineRule="auto"/>
        <w:jc w:val="both"/>
      </w:pPr>
      <w:r w:rsidRPr="00436A7E">
        <w:t xml:space="preserve">Be </w:t>
      </w:r>
      <w:r w:rsidRPr="00436A7E" w:rsidDel="00BF3763">
        <w:t xml:space="preserve">accountable </w:t>
      </w:r>
      <w:r w:rsidRPr="00436A7E">
        <w:t xml:space="preserve">for refreshes of the Blueprint, its associated </w:t>
      </w:r>
      <w:proofErr w:type="gramStart"/>
      <w:r w:rsidRPr="00436A7E">
        <w:t>ambitions</w:t>
      </w:r>
      <w:proofErr w:type="gramEnd"/>
      <w:r w:rsidRPr="00436A7E">
        <w:t xml:space="preserve"> and measures of success.</w:t>
      </w:r>
    </w:p>
    <w:p w14:paraId="61631200" w14:textId="77777777" w:rsidR="00B41DD2" w:rsidRPr="00436A7E" w:rsidRDefault="00B41DD2" w:rsidP="00A366BC">
      <w:pPr>
        <w:pStyle w:val="ListParagraph"/>
        <w:numPr>
          <w:ilvl w:val="0"/>
          <w:numId w:val="1"/>
        </w:numPr>
        <w:spacing w:after="120" w:line="264" w:lineRule="auto"/>
        <w:jc w:val="both"/>
      </w:pPr>
      <w:r w:rsidRPr="00436A7E">
        <w:t>Offer impartial advice and guidance to the GM Portfolio Delivery Executive in order to enable delivery of the Blueprint.</w:t>
      </w:r>
    </w:p>
    <w:p w14:paraId="30B6736D" w14:textId="77777777" w:rsidR="00B41DD2" w:rsidRPr="00436A7E" w:rsidRDefault="00B41DD2" w:rsidP="00A366BC">
      <w:pPr>
        <w:pStyle w:val="ListParagraph"/>
        <w:numPr>
          <w:ilvl w:val="0"/>
          <w:numId w:val="1"/>
        </w:numPr>
        <w:spacing w:after="120" w:line="264" w:lineRule="auto"/>
        <w:jc w:val="both"/>
      </w:pPr>
      <w:r w:rsidRPr="00436A7E">
        <w:t>Support and grow Greater Manchester’s influence with government and potential investors in the city-region.</w:t>
      </w:r>
    </w:p>
    <w:p w14:paraId="531DD6CB" w14:textId="77777777" w:rsidR="00B41DD2" w:rsidRPr="00436A7E" w:rsidRDefault="00B41DD2" w:rsidP="00A366BC">
      <w:pPr>
        <w:jc w:val="both"/>
        <w:rPr>
          <w:rFonts w:cstheme="minorHAnsi"/>
          <w:b/>
          <w:bCs/>
        </w:rPr>
      </w:pPr>
    </w:p>
    <w:p w14:paraId="363FC038" w14:textId="77777777" w:rsidR="00B41DD2" w:rsidRPr="00436A7E" w:rsidRDefault="00B41DD2" w:rsidP="00A366BC">
      <w:pPr>
        <w:jc w:val="both"/>
        <w:rPr>
          <w:rFonts w:cstheme="minorHAnsi"/>
          <w:b/>
          <w:bCs/>
        </w:rPr>
      </w:pPr>
      <w:r w:rsidRPr="00436A7E">
        <w:rPr>
          <w:rFonts w:cstheme="minorHAnsi"/>
          <w:b/>
          <w:bCs/>
        </w:rPr>
        <w:t>Representation</w:t>
      </w:r>
    </w:p>
    <w:p w14:paraId="5D2D8477" w14:textId="724F19C1" w:rsidR="00B41DD2" w:rsidRPr="00436A7E" w:rsidRDefault="00BF1A76" w:rsidP="00A366BC">
      <w:pPr>
        <w:jc w:val="both"/>
      </w:pPr>
      <w:r w:rsidRPr="00436A7E">
        <w:t>The GM Digital Steering Group membership is made up of representatives from:</w:t>
      </w:r>
    </w:p>
    <w:p w14:paraId="7D16C72D" w14:textId="363C8B05" w:rsidR="00BF1A76" w:rsidRPr="00436A7E" w:rsidRDefault="00BF1A76" w:rsidP="00A366BC">
      <w:pPr>
        <w:pStyle w:val="ListParagraph"/>
        <w:numPr>
          <w:ilvl w:val="0"/>
          <w:numId w:val="2"/>
        </w:numPr>
        <w:jc w:val="both"/>
      </w:pPr>
      <w:r w:rsidRPr="00436A7E">
        <w:t>Key partner organisations</w:t>
      </w:r>
    </w:p>
    <w:p w14:paraId="6EAA5115" w14:textId="6C8CF9CE" w:rsidR="00BF1A76" w:rsidRPr="00436A7E" w:rsidRDefault="00BF1A76" w:rsidP="00A366BC">
      <w:pPr>
        <w:pStyle w:val="ListParagraph"/>
        <w:numPr>
          <w:ilvl w:val="0"/>
          <w:numId w:val="2"/>
        </w:numPr>
        <w:jc w:val="both"/>
      </w:pPr>
      <w:r w:rsidRPr="00436A7E">
        <w:t xml:space="preserve">Linked GMCA portfolios </w:t>
      </w:r>
    </w:p>
    <w:p w14:paraId="1979B121" w14:textId="2AFB28CB" w:rsidR="00BF1A76" w:rsidRPr="00436A7E" w:rsidRDefault="00BF1A76" w:rsidP="00A366BC">
      <w:pPr>
        <w:pStyle w:val="ListParagraph"/>
        <w:numPr>
          <w:ilvl w:val="0"/>
          <w:numId w:val="2"/>
        </w:numPr>
        <w:jc w:val="both"/>
      </w:pPr>
      <w:r w:rsidRPr="00436A7E">
        <w:lastRenderedPageBreak/>
        <w:t>GM Local Authorities</w:t>
      </w:r>
    </w:p>
    <w:p w14:paraId="68723512" w14:textId="08D27BCB" w:rsidR="00BF1A76" w:rsidRPr="00436A7E" w:rsidRDefault="00BF1A76" w:rsidP="00A366BC">
      <w:pPr>
        <w:jc w:val="both"/>
      </w:pPr>
      <w:r w:rsidRPr="00436A7E">
        <w:t>Other organisations or individuals may be invited to specific meetings, as necessary.</w:t>
      </w:r>
    </w:p>
    <w:p w14:paraId="295CC983" w14:textId="77777777" w:rsidR="000E7E75" w:rsidRPr="00436A7E" w:rsidRDefault="000E7E75" w:rsidP="00A366BC">
      <w:pPr>
        <w:jc w:val="both"/>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892"/>
        <w:gridCol w:w="2892"/>
        <w:gridCol w:w="2892"/>
      </w:tblGrid>
      <w:tr w:rsidR="00436A7E" w:rsidRPr="00436A7E" w14:paraId="65CF90FF" w14:textId="77777777">
        <w:trPr>
          <w:trHeight w:val="112"/>
        </w:trPr>
        <w:tc>
          <w:tcPr>
            <w:tcW w:w="2892" w:type="dxa"/>
            <w:tcBorders>
              <w:top w:val="none" w:sz="6" w:space="0" w:color="auto"/>
              <w:bottom w:val="none" w:sz="6" w:space="0" w:color="auto"/>
              <w:right w:val="none" w:sz="6" w:space="0" w:color="auto"/>
            </w:tcBorders>
          </w:tcPr>
          <w:p w14:paraId="45A2B216" w14:textId="77777777" w:rsidR="00BF1A76" w:rsidRPr="00436A7E" w:rsidRDefault="00BF1A76" w:rsidP="000E7E75">
            <w:pPr>
              <w:pStyle w:val="Default"/>
              <w:rPr>
                <w:rFonts w:asciiTheme="minorHAnsi" w:hAnsiTheme="minorHAnsi"/>
                <w:color w:val="auto"/>
                <w:sz w:val="22"/>
                <w:szCs w:val="22"/>
              </w:rPr>
            </w:pPr>
            <w:r w:rsidRPr="00436A7E">
              <w:rPr>
                <w:rFonts w:asciiTheme="minorHAnsi" w:hAnsiTheme="minorHAnsi"/>
                <w:b/>
                <w:bCs/>
                <w:color w:val="auto"/>
                <w:sz w:val="22"/>
                <w:szCs w:val="22"/>
              </w:rPr>
              <w:t xml:space="preserve">Key roles </w:t>
            </w:r>
          </w:p>
        </w:tc>
        <w:tc>
          <w:tcPr>
            <w:tcW w:w="2892" w:type="dxa"/>
            <w:tcBorders>
              <w:top w:val="none" w:sz="6" w:space="0" w:color="auto"/>
              <w:left w:val="none" w:sz="6" w:space="0" w:color="auto"/>
              <w:bottom w:val="none" w:sz="6" w:space="0" w:color="auto"/>
              <w:right w:val="none" w:sz="6" w:space="0" w:color="auto"/>
            </w:tcBorders>
          </w:tcPr>
          <w:p w14:paraId="0D96E26B" w14:textId="77777777" w:rsidR="00BF1A76" w:rsidRPr="00436A7E" w:rsidRDefault="00BF1A76" w:rsidP="000E7E75">
            <w:pPr>
              <w:pStyle w:val="Default"/>
              <w:rPr>
                <w:rFonts w:asciiTheme="minorHAnsi" w:hAnsiTheme="minorHAnsi"/>
                <w:color w:val="auto"/>
                <w:sz w:val="22"/>
                <w:szCs w:val="22"/>
              </w:rPr>
            </w:pPr>
            <w:r w:rsidRPr="00436A7E">
              <w:rPr>
                <w:rFonts w:asciiTheme="minorHAnsi" w:hAnsiTheme="minorHAnsi"/>
                <w:b/>
                <w:bCs/>
                <w:color w:val="auto"/>
                <w:sz w:val="22"/>
                <w:szCs w:val="22"/>
              </w:rPr>
              <w:t xml:space="preserve">Representative </w:t>
            </w:r>
          </w:p>
        </w:tc>
        <w:tc>
          <w:tcPr>
            <w:tcW w:w="2892" w:type="dxa"/>
            <w:tcBorders>
              <w:top w:val="none" w:sz="6" w:space="0" w:color="auto"/>
              <w:left w:val="none" w:sz="6" w:space="0" w:color="auto"/>
              <w:bottom w:val="none" w:sz="6" w:space="0" w:color="auto"/>
            </w:tcBorders>
          </w:tcPr>
          <w:p w14:paraId="7078CFFA" w14:textId="77777777" w:rsidR="00BF1A76" w:rsidRPr="00436A7E" w:rsidRDefault="00BF1A76" w:rsidP="000E7E75">
            <w:pPr>
              <w:pStyle w:val="Default"/>
              <w:rPr>
                <w:rFonts w:asciiTheme="minorHAnsi" w:hAnsiTheme="minorHAnsi"/>
                <w:color w:val="auto"/>
                <w:sz w:val="22"/>
                <w:szCs w:val="22"/>
              </w:rPr>
            </w:pPr>
            <w:r w:rsidRPr="00436A7E">
              <w:rPr>
                <w:rFonts w:asciiTheme="minorHAnsi" w:hAnsiTheme="minorHAnsi"/>
                <w:b/>
                <w:bCs/>
                <w:color w:val="auto"/>
                <w:sz w:val="22"/>
                <w:szCs w:val="22"/>
              </w:rPr>
              <w:t xml:space="preserve">Role </w:t>
            </w:r>
          </w:p>
        </w:tc>
      </w:tr>
      <w:tr w:rsidR="00436A7E" w:rsidRPr="00436A7E" w14:paraId="7D79DA8D" w14:textId="77777777">
        <w:trPr>
          <w:trHeight w:val="250"/>
        </w:trPr>
        <w:tc>
          <w:tcPr>
            <w:tcW w:w="2892" w:type="dxa"/>
            <w:tcBorders>
              <w:top w:val="none" w:sz="6" w:space="0" w:color="auto"/>
              <w:bottom w:val="none" w:sz="6" w:space="0" w:color="auto"/>
              <w:right w:val="none" w:sz="6" w:space="0" w:color="auto"/>
            </w:tcBorders>
          </w:tcPr>
          <w:p w14:paraId="66FA651F" w14:textId="77777777" w:rsidR="00BF1A76" w:rsidRPr="00436A7E" w:rsidRDefault="00BF1A76" w:rsidP="000E7E75">
            <w:pPr>
              <w:pStyle w:val="Default"/>
              <w:rPr>
                <w:rFonts w:asciiTheme="minorHAnsi" w:hAnsiTheme="minorHAnsi"/>
                <w:color w:val="auto"/>
                <w:sz w:val="22"/>
                <w:szCs w:val="22"/>
              </w:rPr>
            </w:pPr>
            <w:r w:rsidRPr="00436A7E">
              <w:rPr>
                <w:rFonts w:asciiTheme="minorHAnsi" w:hAnsiTheme="minorHAnsi"/>
                <w:color w:val="auto"/>
                <w:sz w:val="22"/>
                <w:szCs w:val="22"/>
              </w:rPr>
              <w:t xml:space="preserve">Chair and Digital Portfolio Lead </w:t>
            </w:r>
          </w:p>
        </w:tc>
        <w:tc>
          <w:tcPr>
            <w:tcW w:w="2892" w:type="dxa"/>
            <w:tcBorders>
              <w:top w:val="none" w:sz="6" w:space="0" w:color="auto"/>
              <w:left w:val="none" w:sz="6" w:space="0" w:color="auto"/>
              <w:bottom w:val="none" w:sz="6" w:space="0" w:color="auto"/>
              <w:right w:val="none" w:sz="6" w:space="0" w:color="auto"/>
            </w:tcBorders>
          </w:tcPr>
          <w:p w14:paraId="2F0631FA" w14:textId="77777777" w:rsidR="00BF1A76" w:rsidRPr="00436A7E" w:rsidRDefault="00BF1A76" w:rsidP="000E7E75">
            <w:pPr>
              <w:pStyle w:val="Default"/>
              <w:rPr>
                <w:rFonts w:asciiTheme="minorHAnsi" w:hAnsiTheme="minorHAnsi"/>
                <w:color w:val="auto"/>
                <w:sz w:val="22"/>
                <w:szCs w:val="22"/>
              </w:rPr>
            </w:pPr>
            <w:r w:rsidRPr="00436A7E">
              <w:rPr>
                <w:rFonts w:asciiTheme="minorHAnsi" w:hAnsiTheme="minorHAnsi"/>
                <w:color w:val="auto"/>
                <w:sz w:val="22"/>
                <w:szCs w:val="22"/>
              </w:rPr>
              <w:t xml:space="preserve">Councillor Nick Peel </w:t>
            </w:r>
          </w:p>
        </w:tc>
        <w:tc>
          <w:tcPr>
            <w:tcW w:w="2892" w:type="dxa"/>
            <w:tcBorders>
              <w:top w:val="none" w:sz="6" w:space="0" w:color="auto"/>
              <w:left w:val="none" w:sz="6" w:space="0" w:color="auto"/>
              <w:bottom w:val="none" w:sz="6" w:space="0" w:color="auto"/>
            </w:tcBorders>
          </w:tcPr>
          <w:p w14:paraId="1BB803E3" w14:textId="77777777" w:rsidR="00BF1A76" w:rsidRPr="00436A7E" w:rsidRDefault="00BF1A76" w:rsidP="000E7E75">
            <w:pPr>
              <w:pStyle w:val="Default"/>
              <w:rPr>
                <w:rFonts w:asciiTheme="minorHAnsi" w:hAnsiTheme="minorHAnsi"/>
                <w:color w:val="auto"/>
                <w:sz w:val="22"/>
                <w:szCs w:val="22"/>
              </w:rPr>
            </w:pPr>
            <w:r w:rsidRPr="00436A7E">
              <w:rPr>
                <w:rFonts w:asciiTheme="minorHAnsi" w:hAnsiTheme="minorHAnsi"/>
                <w:color w:val="auto"/>
                <w:sz w:val="22"/>
                <w:szCs w:val="22"/>
              </w:rPr>
              <w:t xml:space="preserve">Leader of Bolton Council </w:t>
            </w:r>
          </w:p>
        </w:tc>
      </w:tr>
      <w:tr w:rsidR="00436A7E" w:rsidRPr="00436A7E" w14:paraId="73520889" w14:textId="77777777">
        <w:trPr>
          <w:trHeight w:val="526"/>
        </w:trPr>
        <w:tc>
          <w:tcPr>
            <w:tcW w:w="2892" w:type="dxa"/>
            <w:tcBorders>
              <w:top w:val="none" w:sz="6" w:space="0" w:color="auto"/>
              <w:bottom w:val="none" w:sz="6" w:space="0" w:color="auto"/>
              <w:right w:val="none" w:sz="6" w:space="0" w:color="auto"/>
            </w:tcBorders>
          </w:tcPr>
          <w:p w14:paraId="46C2512D" w14:textId="77777777" w:rsidR="00BF1A76" w:rsidRPr="00436A7E" w:rsidRDefault="00BF1A76" w:rsidP="000E7E75">
            <w:pPr>
              <w:pStyle w:val="Default"/>
              <w:rPr>
                <w:rFonts w:asciiTheme="minorHAnsi" w:hAnsiTheme="minorHAnsi"/>
                <w:color w:val="auto"/>
                <w:sz w:val="22"/>
                <w:szCs w:val="22"/>
              </w:rPr>
            </w:pPr>
            <w:r w:rsidRPr="00436A7E">
              <w:rPr>
                <w:rFonts w:asciiTheme="minorHAnsi" w:hAnsiTheme="minorHAnsi"/>
                <w:color w:val="auto"/>
                <w:sz w:val="22"/>
                <w:szCs w:val="22"/>
              </w:rPr>
              <w:t xml:space="preserve">Digital Portfolio Lead CEO </w:t>
            </w:r>
          </w:p>
        </w:tc>
        <w:tc>
          <w:tcPr>
            <w:tcW w:w="2892" w:type="dxa"/>
            <w:tcBorders>
              <w:top w:val="none" w:sz="6" w:space="0" w:color="auto"/>
              <w:left w:val="none" w:sz="6" w:space="0" w:color="auto"/>
              <w:bottom w:val="none" w:sz="6" w:space="0" w:color="auto"/>
              <w:right w:val="none" w:sz="6" w:space="0" w:color="auto"/>
            </w:tcBorders>
          </w:tcPr>
          <w:p w14:paraId="27B1123A" w14:textId="77777777" w:rsidR="00BF1A76" w:rsidRPr="00436A7E" w:rsidRDefault="00BF1A76" w:rsidP="000E7E75">
            <w:pPr>
              <w:pStyle w:val="Default"/>
              <w:rPr>
                <w:rFonts w:asciiTheme="minorHAnsi" w:hAnsiTheme="minorHAnsi"/>
                <w:color w:val="auto"/>
                <w:sz w:val="22"/>
                <w:szCs w:val="22"/>
              </w:rPr>
            </w:pPr>
            <w:r w:rsidRPr="00436A7E">
              <w:rPr>
                <w:rFonts w:asciiTheme="minorHAnsi" w:hAnsiTheme="minorHAnsi"/>
                <w:color w:val="auto"/>
                <w:sz w:val="22"/>
                <w:szCs w:val="22"/>
              </w:rPr>
              <w:t xml:space="preserve">Joanne Roney </w:t>
            </w:r>
          </w:p>
        </w:tc>
        <w:tc>
          <w:tcPr>
            <w:tcW w:w="2892" w:type="dxa"/>
            <w:tcBorders>
              <w:top w:val="none" w:sz="6" w:space="0" w:color="auto"/>
              <w:left w:val="none" w:sz="6" w:space="0" w:color="auto"/>
              <w:bottom w:val="none" w:sz="6" w:space="0" w:color="auto"/>
            </w:tcBorders>
          </w:tcPr>
          <w:p w14:paraId="4F14FD9B" w14:textId="77777777" w:rsidR="00BF1A76" w:rsidRPr="00436A7E" w:rsidRDefault="00BF1A76" w:rsidP="000E7E75">
            <w:pPr>
              <w:pStyle w:val="Default"/>
              <w:rPr>
                <w:rFonts w:asciiTheme="minorHAnsi" w:hAnsiTheme="minorHAnsi"/>
                <w:color w:val="auto"/>
                <w:sz w:val="22"/>
                <w:szCs w:val="22"/>
              </w:rPr>
            </w:pPr>
            <w:r w:rsidRPr="00436A7E">
              <w:rPr>
                <w:rFonts w:asciiTheme="minorHAnsi" w:hAnsiTheme="minorHAnsi"/>
                <w:color w:val="auto"/>
                <w:sz w:val="22"/>
                <w:szCs w:val="22"/>
              </w:rPr>
              <w:t xml:space="preserve">Chief Executive of Manchester City Council and GMCA Digital Portfolio Lead Chief Executive </w:t>
            </w:r>
          </w:p>
        </w:tc>
      </w:tr>
      <w:tr w:rsidR="00436A7E" w:rsidRPr="00436A7E" w14:paraId="56EAF897" w14:textId="77777777">
        <w:trPr>
          <w:trHeight w:val="112"/>
        </w:trPr>
        <w:tc>
          <w:tcPr>
            <w:tcW w:w="2892" w:type="dxa"/>
            <w:tcBorders>
              <w:top w:val="none" w:sz="6" w:space="0" w:color="auto"/>
              <w:bottom w:val="none" w:sz="6" w:space="0" w:color="auto"/>
              <w:right w:val="none" w:sz="6" w:space="0" w:color="auto"/>
            </w:tcBorders>
          </w:tcPr>
          <w:p w14:paraId="2D1E58D2" w14:textId="77777777" w:rsidR="00BF1A76" w:rsidRPr="00436A7E" w:rsidRDefault="00BF1A76" w:rsidP="000E7E75">
            <w:pPr>
              <w:pStyle w:val="Default"/>
              <w:rPr>
                <w:rFonts w:asciiTheme="minorHAnsi" w:hAnsiTheme="minorHAnsi"/>
                <w:color w:val="auto"/>
                <w:sz w:val="22"/>
                <w:szCs w:val="22"/>
              </w:rPr>
            </w:pPr>
            <w:r w:rsidRPr="00436A7E">
              <w:rPr>
                <w:rFonts w:asciiTheme="minorHAnsi" w:hAnsiTheme="minorHAnsi"/>
                <w:color w:val="auto"/>
                <w:sz w:val="22"/>
                <w:szCs w:val="22"/>
              </w:rPr>
              <w:t xml:space="preserve">GMCA Digital Directorate Lead </w:t>
            </w:r>
          </w:p>
        </w:tc>
        <w:tc>
          <w:tcPr>
            <w:tcW w:w="2892" w:type="dxa"/>
            <w:tcBorders>
              <w:top w:val="none" w:sz="6" w:space="0" w:color="auto"/>
              <w:left w:val="none" w:sz="6" w:space="0" w:color="auto"/>
              <w:bottom w:val="none" w:sz="6" w:space="0" w:color="auto"/>
              <w:right w:val="none" w:sz="6" w:space="0" w:color="auto"/>
            </w:tcBorders>
          </w:tcPr>
          <w:p w14:paraId="00423D3F" w14:textId="77777777" w:rsidR="00BF1A76" w:rsidRPr="00436A7E" w:rsidRDefault="00BF1A76" w:rsidP="000E7E75">
            <w:pPr>
              <w:pStyle w:val="Default"/>
              <w:rPr>
                <w:rFonts w:asciiTheme="minorHAnsi" w:hAnsiTheme="minorHAnsi"/>
                <w:color w:val="auto"/>
                <w:sz w:val="22"/>
                <w:szCs w:val="22"/>
              </w:rPr>
            </w:pPr>
            <w:r w:rsidRPr="00436A7E">
              <w:rPr>
                <w:rFonts w:asciiTheme="minorHAnsi" w:hAnsiTheme="minorHAnsi"/>
                <w:color w:val="auto"/>
                <w:sz w:val="22"/>
                <w:szCs w:val="22"/>
              </w:rPr>
              <w:t xml:space="preserve">Phil Swan </w:t>
            </w:r>
          </w:p>
        </w:tc>
        <w:tc>
          <w:tcPr>
            <w:tcW w:w="2892" w:type="dxa"/>
            <w:tcBorders>
              <w:top w:val="none" w:sz="6" w:space="0" w:color="auto"/>
              <w:left w:val="none" w:sz="6" w:space="0" w:color="auto"/>
              <w:bottom w:val="none" w:sz="6" w:space="0" w:color="auto"/>
            </w:tcBorders>
          </w:tcPr>
          <w:p w14:paraId="08343BE8" w14:textId="77777777" w:rsidR="00BF1A76" w:rsidRPr="00436A7E" w:rsidRDefault="00BF1A76" w:rsidP="000E7E75">
            <w:pPr>
              <w:pStyle w:val="Default"/>
              <w:rPr>
                <w:rFonts w:asciiTheme="minorHAnsi" w:hAnsiTheme="minorHAnsi"/>
                <w:color w:val="auto"/>
                <w:sz w:val="22"/>
                <w:szCs w:val="22"/>
              </w:rPr>
            </w:pPr>
            <w:r w:rsidRPr="00436A7E">
              <w:rPr>
                <w:rFonts w:asciiTheme="minorHAnsi" w:hAnsiTheme="minorHAnsi"/>
                <w:color w:val="auto"/>
                <w:sz w:val="22"/>
                <w:szCs w:val="22"/>
              </w:rPr>
              <w:t xml:space="preserve">Director for Digital, GMCA </w:t>
            </w:r>
          </w:p>
        </w:tc>
      </w:tr>
    </w:tbl>
    <w:p w14:paraId="3DA9AF25" w14:textId="77777777" w:rsidR="00B41DD2" w:rsidRPr="00436A7E" w:rsidRDefault="00B41DD2" w:rsidP="00A366BC">
      <w:pPr>
        <w:jc w:val="both"/>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859"/>
        <w:gridCol w:w="41"/>
        <w:gridCol w:w="2878"/>
        <w:gridCol w:w="22"/>
        <w:gridCol w:w="2813"/>
        <w:gridCol w:w="87"/>
      </w:tblGrid>
      <w:tr w:rsidR="00436A7E" w:rsidRPr="00436A7E" w14:paraId="2F39EA40" w14:textId="77777777">
        <w:trPr>
          <w:trHeight w:val="112"/>
        </w:trPr>
        <w:tc>
          <w:tcPr>
            <w:tcW w:w="2900" w:type="dxa"/>
            <w:gridSpan w:val="2"/>
            <w:tcBorders>
              <w:top w:val="none" w:sz="6" w:space="0" w:color="auto"/>
              <w:bottom w:val="none" w:sz="6" w:space="0" w:color="auto"/>
              <w:right w:val="none" w:sz="6" w:space="0" w:color="auto"/>
            </w:tcBorders>
          </w:tcPr>
          <w:p w14:paraId="6B1E99F6" w14:textId="77777777" w:rsidR="00BF1A76" w:rsidRPr="00436A7E" w:rsidRDefault="00BF1A76" w:rsidP="00086C55">
            <w:pPr>
              <w:pStyle w:val="Default"/>
              <w:rPr>
                <w:rFonts w:asciiTheme="minorHAnsi" w:hAnsiTheme="minorHAnsi"/>
                <w:color w:val="auto"/>
                <w:sz w:val="22"/>
                <w:szCs w:val="22"/>
              </w:rPr>
            </w:pPr>
            <w:r w:rsidRPr="00436A7E">
              <w:rPr>
                <w:rFonts w:asciiTheme="minorHAnsi" w:hAnsiTheme="minorHAnsi"/>
                <w:b/>
                <w:bCs/>
                <w:color w:val="auto"/>
                <w:sz w:val="22"/>
                <w:szCs w:val="22"/>
              </w:rPr>
              <w:t xml:space="preserve">Key partner organisations </w:t>
            </w:r>
          </w:p>
        </w:tc>
        <w:tc>
          <w:tcPr>
            <w:tcW w:w="2900" w:type="dxa"/>
            <w:gridSpan w:val="2"/>
            <w:tcBorders>
              <w:top w:val="none" w:sz="6" w:space="0" w:color="auto"/>
              <w:left w:val="none" w:sz="6" w:space="0" w:color="auto"/>
              <w:bottom w:val="none" w:sz="6" w:space="0" w:color="auto"/>
              <w:right w:val="none" w:sz="6" w:space="0" w:color="auto"/>
            </w:tcBorders>
          </w:tcPr>
          <w:p w14:paraId="10056862" w14:textId="77777777" w:rsidR="00BF1A76" w:rsidRPr="00436A7E" w:rsidRDefault="00BF1A76" w:rsidP="00086C55">
            <w:pPr>
              <w:pStyle w:val="Default"/>
              <w:rPr>
                <w:rFonts w:asciiTheme="minorHAnsi" w:hAnsiTheme="minorHAnsi"/>
                <w:color w:val="auto"/>
                <w:sz w:val="22"/>
                <w:szCs w:val="22"/>
              </w:rPr>
            </w:pPr>
            <w:r w:rsidRPr="00436A7E">
              <w:rPr>
                <w:rFonts w:asciiTheme="minorHAnsi" w:hAnsiTheme="minorHAnsi"/>
                <w:b/>
                <w:bCs/>
                <w:color w:val="auto"/>
                <w:sz w:val="22"/>
                <w:szCs w:val="22"/>
              </w:rPr>
              <w:t xml:space="preserve">Representative </w:t>
            </w:r>
          </w:p>
        </w:tc>
        <w:tc>
          <w:tcPr>
            <w:tcW w:w="2900" w:type="dxa"/>
            <w:gridSpan w:val="2"/>
            <w:tcBorders>
              <w:top w:val="none" w:sz="6" w:space="0" w:color="auto"/>
              <w:left w:val="none" w:sz="6" w:space="0" w:color="auto"/>
              <w:bottom w:val="none" w:sz="6" w:space="0" w:color="auto"/>
            </w:tcBorders>
          </w:tcPr>
          <w:p w14:paraId="3A822E60" w14:textId="77777777" w:rsidR="00BF1A76" w:rsidRPr="00436A7E" w:rsidRDefault="00BF1A76" w:rsidP="00086C55">
            <w:pPr>
              <w:pStyle w:val="Default"/>
              <w:rPr>
                <w:rFonts w:asciiTheme="minorHAnsi" w:hAnsiTheme="minorHAnsi"/>
                <w:color w:val="auto"/>
                <w:sz w:val="22"/>
                <w:szCs w:val="22"/>
              </w:rPr>
            </w:pPr>
            <w:r w:rsidRPr="00436A7E">
              <w:rPr>
                <w:rFonts w:asciiTheme="minorHAnsi" w:hAnsiTheme="minorHAnsi"/>
                <w:b/>
                <w:bCs/>
                <w:color w:val="auto"/>
                <w:sz w:val="22"/>
                <w:szCs w:val="22"/>
              </w:rPr>
              <w:t xml:space="preserve">Role </w:t>
            </w:r>
          </w:p>
        </w:tc>
      </w:tr>
      <w:tr w:rsidR="00DF1148" w:rsidRPr="00436A7E" w14:paraId="6CAC0667" w14:textId="77777777">
        <w:trPr>
          <w:trHeight w:val="253"/>
        </w:trPr>
        <w:tc>
          <w:tcPr>
            <w:tcW w:w="2900" w:type="dxa"/>
            <w:gridSpan w:val="2"/>
            <w:tcBorders>
              <w:top w:val="none" w:sz="6" w:space="0" w:color="auto"/>
              <w:bottom w:val="none" w:sz="6" w:space="0" w:color="auto"/>
              <w:right w:val="none" w:sz="6" w:space="0" w:color="auto"/>
            </w:tcBorders>
          </w:tcPr>
          <w:p w14:paraId="5BDC56C4" w14:textId="145C960A"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GM Business Board</w:t>
            </w:r>
          </w:p>
        </w:tc>
        <w:tc>
          <w:tcPr>
            <w:tcW w:w="2900" w:type="dxa"/>
            <w:gridSpan w:val="2"/>
            <w:tcBorders>
              <w:top w:val="none" w:sz="6" w:space="0" w:color="auto"/>
              <w:left w:val="none" w:sz="6" w:space="0" w:color="auto"/>
              <w:bottom w:val="none" w:sz="6" w:space="0" w:color="auto"/>
              <w:right w:val="none" w:sz="6" w:space="0" w:color="auto"/>
            </w:tcBorders>
          </w:tcPr>
          <w:p w14:paraId="2EF97BEA" w14:textId="3EF4C87D"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Devrim Celal</w:t>
            </w:r>
          </w:p>
        </w:tc>
        <w:tc>
          <w:tcPr>
            <w:tcW w:w="2900" w:type="dxa"/>
            <w:gridSpan w:val="2"/>
            <w:tcBorders>
              <w:top w:val="none" w:sz="6" w:space="0" w:color="auto"/>
              <w:left w:val="none" w:sz="6" w:space="0" w:color="auto"/>
              <w:bottom w:val="none" w:sz="6" w:space="0" w:color="auto"/>
            </w:tcBorders>
          </w:tcPr>
          <w:p w14:paraId="34138A43" w14:textId="4FBC287E"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 xml:space="preserve">Chief Executive Officer, </w:t>
            </w:r>
            <w:proofErr w:type="spellStart"/>
            <w:r w:rsidRPr="00DF1148">
              <w:rPr>
                <w:rFonts w:asciiTheme="minorHAnsi" w:hAnsiTheme="minorHAnsi"/>
                <w:color w:val="auto"/>
                <w:sz w:val="22"/>
                <w:szCs w:val="22"/>
              </w:rPr>
              <w:t>KrakenFlex</w:t>
            </w:r>
            <w:proofErr w:type="spellEnd"/>
            <w:r w:rsidRPr="00DF1148">
              <w:rPr>
                <w:rFonts w:asciiTheme="minorHAnsi" w:hAnsiTheme="minorHAnsi"/>
                <w:color w:val="auto"/>
                <w:sz w:val="22"/>
                <w:szCs w:val="22"/>
              </w:rPr>
              <w:t xml:space="preserve"> Ltd</w:t>
            </w:r>
          </w:p>
        </w:tc>
      </w:tr>
      <w:tr w:rsidR="00DF1148" w:rsidRPr="00436A7E" w14:paraId="3E2ACC40" w14:textId="77777777">
        <w:trPr>
          <w:trHeight w:val="253"/>
        </w:trPr>
        <w:tc>
          <w:tcPr>
            <w:tcW w:w="2900" w:type="dxa"/>
            <w:gridSpan w:val="2"/>
            <w:tcBorders>
              <w:top w:val="none" w:sz="6" w:space="0" w:color="auto"/>
              <w:bottom w:val="none" w:sz="6" w:space="0" w:color="auto"/>
              <w:right w:val="none" w:sz="6" w:space="0" w:color="auto"/>
            </w:tcBorders>
          </w:tcPr>
          <w:p w14:paraId="1E7E83FF" w14:textId="006A55C0"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GM Integrated Care Partnership</w:t>
            </w:r>
          </w:p>
        </w:tc>
        <w:tc>
          <w:tcPr>
            <w:tcW w:w="2900" w:type="dxa"/>
            <w:gridSpan w:val="2"/>
            <w:tcBorders>
              <w:top w:val="none" w:sz="6" w:space="0" w:color="auto"/>
              <w:left w:val="none" w:sz="6" w:space="0" w:color="auto"/>
              <w:bottom w:val="none" w:sz="6" w:space="0" w:color="auto"/>
              <w:right w:val="none" w:sz="6" w:space="0" w:color="auto"/>
            </w:tcBorders>
          </w:tcPr>
          <w:p w14:paraId="769A9ABC" w14:textId="0A68506A"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Warren Heppolette</w:t>
            </w:r>
          </w:p>
        </w:tc>
        <w:tc>
          <w:tcPr>
            <w:tcW w:w="2900" w:type="dxa"/>
            <w:gridSpan w:val="2"/>
            <w:tcBorders>
              <w:top w:val="none" w:sz="6" w:space="0" w:color="auto"/>
              <w:left w:val="none" w:sz="6" w:space="0" w:color="auto"/>
              <w:bottom w:val="none" w:sz="6" w:space="0" w:color="auto"/>
            </w:tcBorders>
          </w:tcPr>
          <w:p w14:paraId="242F1AFB" w14:textId="5EE1A5AF"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Chief Officer for Strategy &amp; Innovation, GM ICP</w:t>
            </w:r>
          </w:p>
        </w:tc>
      </w:tr>
      <w:tr w:rsidR="00DF1148" w:rsidRPr="00436A7E" w14:paraId="679AE8E6" w14:textId="77777777">
        <w:trPr>
          <w:trHeight w:val="112"/>
        </w:trPr>
        <w:tc>
          <w:tcPr>
            <w:tcW w:w="2900" w:type="dxa"/>
            <w:gridSpan w:val="2"/>
            <w:tcBorders>
              <w:top w:val="none" w:sz="6" w:space="0" w:color="auto"/>
              <w:bottom w:val="none" w:sz="6" w:space="0" w:color="auto"/>
              <w:right w:val="none" w:sz="6" w:space="0" w:color="auto"/>
            </w:tcBorders>
          </w:tcPr>
          <w:p w14:paraId="0AEA8E84" w14:textId="119E123E"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GM Integrated Care Partnership</w:t>
            </w:r>
          </w:p>
        </w:tc>
        <w:tc>
          <w:tcPr>
            <w:tcW w:w="2900" w:type="dxa"/>
            <w:gridSpan w:val="2"/>
            <w:tcBorders>
              <w:top w:val="none" w:sz="6" w:space="0" w:color="auto"/>
              <w:left w:val="none" w:sz="6" w:space="0" w:color="auto"/>
              <w:bottom w:val="none" w:sz="6" w:space="0" w:color="auto"/>
              <w:right w:val="none" w:sz="6" w:space="0" w:color="auto"/>
            </w:tcBorders>
          </w:tcPr>
          <w:p w14:paraId="636A1A91" w14:textId="782E8047"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Laura Rooney</w:t>
            </w:r>
          </w:p>
        </w:tc>
        <w:tc>
          <w:tcPr>
            <w:tcW w:w="2900" w:type="dxa"/>
            <w:gridSpan w:val="2"/>
            <w:tcBorders>
              <w:top w:val="none" w:sz="6" w:space="0" w:color="auto"/>
              <w:left w:val="none" w:sz="6" w:space="0" w:color="auto"/>
              <w:bottom w:val="none" w:sz="6" w:space="0" w:color="auto"/>
            </w:tcBorders>
          </w:tcPr>
          <w:p w14:paraId="788A2ADA" w14:textId="2AFC26FE"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Corporate Director, Health Innovation Manchester</w:t>
            </w:r>
          </w:p>
        </w:tc>
      </w:tr>
      <w:tr w:rsidR="00DF1148" w:rsidRPr="00436A7E" w14:paraId="70ADFF08" w14:textId="77777777">
        <w:trPr>
          <w:trHeight w:val="112"/>
        </w:trPr>
        <w:tc>
          <w:tcPr>
            <w:tcW w:w="2900" w:type="dxa"/>
            <w:gridSpan w:val="2"/>
            <w:tcBorders>
              <w:top w:val="none" w:sz="6" w:space="0" w:color="auto"/>
              <w:bottom w:val="none" w:sz="6" w:space="0" w:color="auto"/>
              <w:right w:val="none" w:sz="6" w:space="0" w:color="auto"/>
            </w:tcBorders>
          </w:tcPr>
          <w:p w14:paraId="3CE5BB90" w14:textId="2670BA36"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 xml:space="preserve">The Growth Company </w:t>
            </w:r>
          </w:p>
        </w:tc>
        <w:tc>
          <w:tcPr>
            <w:tcW w:w="2900" w:type="dxa"/>
            <w:gridSpan w:val="2"/>
            <w:tcBorders>
              <w:top w:val="none" w:sz="6" w:space="0" w:color="auto"/>
              <w:left w:val="none" w:sz="6" w:space="0" w:color="auto"/>
              <w:bottom w:val="none" w:sz="6" w:space="0" w:color="auto"/>
              <w:right w:val="none" w:sz="6" w:space="0" w:color="auto"/>
            </w:tcBorders>
          </w:tcPr>
          <w:p w14:paraId="54594E64" w14:textId="4DA47E96"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Mark Hughes</w:t>
            </w:r>
          </w:p>
        </w:tc>
        <w:tc>
          <w:tcPr>
            <w:tcW w:w="2900" w:type="dxa"/>
            <w:gridSpan w:val="2"/>
            <w:tcBorders>
              <w:top w:val="none" w:sz="6" w:space="0" w:color="auto"/>
              <w:left w:val="none" w:sz="6" w:space="0" w:color="auto"/>
              <w:bottom w:val="none" w:sz="6" w:space="0" w:color="auto"/>
            </w:tcBorders>
          </w:tcPr>
          <w:p w14:paraId="01212C52" w14:textId="3A991995"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CEO</w:t>
            </w:r>
          </w:p>
        </w:tc>
      </w:tr>
      <w:tr w:rsidR="00DF1148" w:rsidRPr="00436A7E" w14:paraId="0B2A0FAF" w14:textId="77777777">
        <w:trPr>
          <w:trHeight w:val="250"/>
        </w:trPr>
        <w:tc>
          <w:tcPr>
            <w:tcW w:w="2900" w:type="dxa"/>
            <w:gridSpan w:val="2"/>
            <w:tcBorders>
              <w:top w:val="none" w:sz="6" w:space="0" w:color="auto"/>
              <w:bottom w:val="none" w:sz="6" w:space="0" w:color="auto"/>
              <w:right w:val="none" w:sz="6" w:space="0" w:color="auto"/>
            </w:tcBorders>
          </w:tcPr>
          <w:p w14:paraId="5E1DCD6B" w14:textId="1E7741D9"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MIDAS</w:t>
            </w:r>
          </w:p>
        </w:tc>
        <w:tc>
          <w:tcPr>
            <w:tcW w:w="2900" w:type="dxa"/>
            <w:gridSpan w:val="2"/>
            <w:tcBorders>
              <w:top w:val="none" w:sz="6" w:space="0" w:color="auto"/>
              <w:left w:val="none" w:sz="6" w:space="0" w:color="auto"/>
              <w:bottom w:val="none" w:sz="6" w:space="0" w:color="auto"/>
              <w:right w:val="none" w:sz="6" w:space="0" w:color="auto"/>
            </w:tcBorders>
          </w:tcPr>
          <w:p w14:paraId="385E5C76" w14:textId="6025D7B4"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Joe Manning</w:t>
            </w:r>
          </w:p>
        </w:tc>
        <w:tc>
          <w:tcPr>
            <w:tcW w:w="2900" w:type="dxa"/>
            <w:gridSpan w:val="2"/>
            <w:tcBorders>
              <w:top w:val="none" w:sz="6" w:space="0" w:color="auto"/>
              <w:left w:val="none" w:sz="6" w:space="0" w:color="auto"/>
              <w:bottom w:val="none" w:sz="6" w:space="0" w:color="auto"/>
            </w:tcBorders>
          </w:tcPr>
          <w:p w14:paraId="170DE580" w14:textId="26D1053C"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CEO</w:t>
            </w:r>
          </w:p>
        </w:tc>
      </w:tr>
      <w:tr w:rsidR="00DF1148" w:rsidRPr="00436A7E" w14:paraId="53EB5E90" w14:textId="77777777">
        <w:trPr>
          <w:trHeight w:val="112"/>
        </w:trPr>
        <w:tc>
          <w:tcPr>
            <w:tcW w:w="2900" w:type="dxa"/>
            <w:gridSpan w:val="2"/>
            <w:tcBorders>
              <w:top w:val="none" w:sz="6" w:space="0" w:color="auto"/>
              <w:bottom w:val="none" w:sz="6" w:space="0" w:color="auto"/>
              <w:right w:val="none" w:sz="6" w:space="0" w:color="auto"/>
            </w:tcBorders>
          </w:tcPr>
          <w:p w14:paraId="67A8582E" w14:textId="3BC29767"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GM Police</w:t>
            </w:r>
          </w:p>
        </w:tc>
        <w:tc>
          <w:tcPr>
            <w:tcW w:w="2900" w:type="dxa"/>
            <w:gridSpan w:val="2"/>
            <w:tcBorders>
              <w:top w:val="none" w:sz="6" w:space="0" w:color="auto"/>
              <w:left w:val="none" w:sz="6" w:space="0" w:color="auto"/>
              <w:bottom w:val="none" w:sz="6" w:space="0" w:color="auto"/>
              <w:right w:val="none" w:sz="6" w:space="0" w:color="auto"/>
            </w:tcBorders>
          </w:tcPr>
          <w:p w14:paraId="404BD1F9" w14:textId="333724A2"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Douglas Henderson</w:t>
            </w:r>
          </w:p>
        </w:tc>
        <w:tc>
          <w:tcPr>
            <w:tcW w:w="2900" w:type="dxa"/>
            <w:gridSpan w:val="2"/>
            <w:tcBorders>
              <w:top w:val="none" w:sz="6" w:space="0" w:color="auto"/>
              <w:left w:val="none" w:sz="6" w:space="0" w:color="auto"/>
              <w:bottom w:val="none" w:sz="6" w:space="0" w:color="auto"/>
            </w:tcBorders>
          </w:tcPr>
          <w:p w14:paraId="37C32190" w14:textId="65852900"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CIO</w:t>
            </w:r>
          </w:p>
        </w:tc>
      </w:tr>
      <w:tr w:rsidR="00DF1148" w:rsidRPr="00436A7E" w14:paraId="2276248C" w14:textId="77777777">
        <w:trPr>
          <w:trHeight w:val="250"/>
        </w:trPr>
        <w:tc>
          <w:tcPr>
            <w:tcW w:w="2900" w:type="dxa"/>
            <w:gridSpan w:val="2"/>
            <w:tcBorders>
              <w:top w:val="none" w:sz="6" w:space="0" w:color="auto"/>
              <w:bottom w:val="none" w:sz="6" w:space="0" w:color="auto"/>
              <w:right w:val="none" w:sz="6" w:space="0" w:color="auto"/>
            </w:tcBorders>
          </w:tcPr>
          <w:p w14:paraId="07979E92" w14:textId="4082D026"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GM Fire &amp; Rescue Service</w:t>
            </w:r>
          </w:p>
        </w:tc>
        <w:tc>
          <w:tcPr>
            <w:tcW w:w="2900" w:type="dxa"/>
            <w:gridSpan w:val="2"/>
            <w:tcBorders>
              <w:top w:val="none" w:sz="6" w:space="0" w:color="auto"/>
              <w:left w:val="none" w:sz="6" w:space="0" w:color="auto"/>
              <w:bottom w:val="none" w:sz="6" w:space="0" w:color="auto"/>
              <w:right w:val="none" w:sz="6" w:space="0" w:color="auto"/>
            </w:tcBorders>
          </w:tcPr>
          <w:p w14:paraId="5EAAFBDD" w14:textId="757811E6"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Andrea Heffernan</w:t>
            </w:r>
          </w:p>
        </w:tc>
        <w:tc>
          <w:tcPr>
            <w:tcW w:w="2900" w:type="dxa"/>
            <w:gridSpan w:val="2"/>
            <w:tcBorders>
              <w:top w:val="none" w:sz="6" w:space="0" w:color="auto"/>
              <w:left w:val="none" w:sz="6" w:space="0" w:color="auto"/>
              <w:bottom w:val="none" w:sz="6" w:space="0" w:color="auto"/>
            </w:tcBorders>
          </w:tcPr>
          <w:p w14:paraId="608D294C" w14:textId="1A53AB6E"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Director of Corporate Support</w:t>
            </w:r>
          </w:p>
        </w:tc>
      </w:tr>
      <w:tr w:rsidR="00DF1148" w:rsidRPr="00436A7E" w14:paraId="541A41EA" w14:textId="77777777">
        <w:trPr>
          <w:trHeight w:val="112"/>
        </w:trPr>
        <w:tc>
          <w:tcPr>
            <w:tcW w:w="2900" w:type="dxa"/>
            <w:gridSpan w:val="2"/>
            <w:tcBorders>
              <w:top w:val="none" w:sz="6" w:space="0" w:color="auto"/>
              <w:bottom w:val="none" w:sz="6" w:space="0" w:color="auto"/>
              <w:right w:val="none" w:sz="6" w:space="0" w:color="auto"/>
            </w:tcBorders>
          </w:tcPr>
          <w:p w14:paraId="2964E3D4" w14:textId="16E44CA4"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TfGM</w:t>
            </w:r>
          </w:p>
        </w:tc>
        <w:tc>
          <w:tcPr>
            <w:tcW w:w="2900" w:type="dxa"/>
            <w:gridSpan w:val="2"/>
            <w:tcBorders>
              <w:top w:val="none" w:sz="6" w:space="0" w:color="auto"/>
              <w:left w:val="none" w:sz="6" w:space="0" w:color="auto"/>
              <w:bottom w:val="none" w:sz="6" w:space="0" w:color="auto"/>
              <w:right w:val="none" w:sz="6" w:space="0" w:color="auto"/>
            </w:tcBorders>
          </w:tcPr>
          <w:p w14:paraId="1E85151C" w14:textId="4F5CF376"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 xml:space="preserve">Malcolm Lowe </w:t>
            </w:r>
          </w:p>
        </w:tc>
        <w:tc>
          <w:tcPr>
            <w:tcW w:w="2900" w:type="dxa"/>
            <w:gridSpan w:val="2"/>
            <w:tcBorders>
              <w:top w:val="none" w:sz="6" w:space="0" w:color="auto"/>
              <w:left w:val="none" w:sz="6" w:space="0" w:color="auto"/>
              <w:bottom w:val="none" w:sz="6" w:space="0" w:color="auto"/>
            </w:tcBorders>
          </w:tcPr>
          <w:p w14:paraId="72878585" w14:textId="3BF4E570"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CIO</w:t>
            </w:r>
          </w:p>
        </w:tc>
      </w:tr>
      <w:tr w:rsidR="00DF1148" w:rsidRPr="00436A7E" w14:paraId="5BD7E94A" w14:textId="77777777">
        <w:trPr>
          <w:trHeight w:val="250"/>
        </w:trPr>
        <w:tc>
          <w:tcPr>
            <w:tcW w:w="2900" w:type="dxa"/>
            <w:gridSpan w:val="2"/>
            <w:tcBorders>
              <w:top w:val="none" w:sz="6" w:space="0" w:color="auto"/>
              <w:bottom w:val="none" w:sz="6" w:space="0" w:color="auto"/>
              <w:right w:val="none" w:sz="6" w:space="0" w:color="auto"/>
            </w:tcBorders>
          </w:tcPr>
          <w:p w14:paraId="0E5F9EEE" w14:textId="3D12BEEC"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TfGM</w:t>
            </w:r>
          </w:p>
        </w:tc>
        <w:tc>
          <w:tcPr>
            <w:tcW w:w="2900" w:type="dxa"/>
            <w:gridSpan w:val="2"/>
            <w:tcBorders>
              <w:top w:val="none" w:sz="6" w:space="0" w:color="auto"/>
              <w:left w:val="none" w:sz="6" w:space="0" w:color="auto"/>
              <w:bottom w:val="none" w:sz="6" w:space="0" w:color="auto"/>
              <w:right w:val="none" w:sz="6" w:space="0" w:color="auto"/>
            </w:tcBorders>
          </w:tcPr>
          <w:p w14:paraId="0560B9AD" w14:textId="13333748"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Martin Lax</w:t>
            </w:r>
          </w:p>
        </w:tc>
        <w:tc>
          <w:tcPr>
            <w:tcW w:w="2900" w:type="dxa"/>
            <w:gridSpan w:val="2"/>
            <w:tcBorders>
              <w:top w:val="none" w:sz="6" w:space="0" w:color="auto"/>
              <w:left w:val="none" w:sz="6" w:space="0" w:color="auto"/>
              <w:bottom w:val="none" w:sz="6" w:space="0" w:color="auto"/>
            </w:tcBorders>
          </w:tcPr>
          <w:p w14:paraId="6ABFD193" w14:textId="2EDC8CF0"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Director of Transport Strategy</w:t>
            </w:r>
          </w:p>
        </w:tc>
      </w:tr>
      <w:tr w:rsidR="00DF1148" w:rsidRPr="00436A7E" w14:paraId="7F0E5585" w14:textId="77777777">
        <w:trPr>
          <w:trHeight w:val="112"/>
        </w:trPr>
        <w:tc>
          <w:tcPr>
            <w:tcW w:w="2900" w:type="dxa"/>
            <w:gridSpan w:val="2"/>
            <w:tcBorders>
              <w:top w:val="none" w:sz="6" w:space="0" w:color="auto"/>
              <w:bottom w:val="none" w:sz="6" w:space="0" w:color="auto"/>
              <w:right w:val="none" w:sz="6" w:space="0" w:color="auto"/>
            </w:tcBorders>
          </w:tcPr>
          <w:p w14:paraId="051DA383" w14:textId="5E17AD79"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Academia</w:t>
            </w:r>
          </w:p>
        </w:tc>
        <w:tc>
          <w:tcPr>
            <w:tcW w:w="2900" w:type="dxa"/>
            <w:gridSpan w:val="2"/>
            <w:tcBorders>
              <w:top w:val="none" w:sz="6" w:space="0" w:color="auto"/>
              <w:left w:val="none" w:sz="6" w:space="0" w:color="auto"/>
              <w:bottom w:val="none" w:sz="6" w:space="0" w:color="auto"/>
              <w:right w:val="none" w:sz="6" w:space="0" w:color="auto"/>
            </w:tcBorders>
          </w:tcPr>
          <w:p w14:paraId="5D169415" w14:textId="4D66F670"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Chris Taylor</w:t>
            </w:r>
          </w:p>
        </w:tc>
        <w:tc>
          <w:tcPr>
            <w:tcW w:w="2900" w:type="dxa"/>
            <w:gridSpan w:val="2"/>
            <w:tcBorders>
              <w:top w:val="none" w:sz="6" w:space="0" w:color="auto"/>
              <w:left w:val="none" w:sz="6" w:space="0" w:color="auto"/>
              <w:bottom w:val="none" w:sz="6" w:space="0" w:color="auto"/>
            </w:tcBorders>
          </w:tcPr>
          <w:p w14:paraId="463BCC02" w14:textId="02090DB8"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University of Manchester</w:t>
            </w:r>
          </w:p>
        </w:tc>
      </w:tr>
      <w:tr w:rsidR="00DF1148" w:rsidRPr="00436A7E" w14:paraId="459C4053" w14:textId="77777777">
        <w:trPr>
          <w:trHeight w:val="112"/>
        </w:trPr>
        <w:tc>
          <w:tcPr>
            <w:tcW w:w="2900" w:type="dxa"/>
            <w:gridSpan w:val="2"/>
            <w:tcBorders>
              <w:top w:val="none" w:sz="6" w:space="0" w:color="auto"/>
              <w:bottom w:val="none" w:sz="6" w:space="0" w:color="auto"/>
              <w:right w:val="none" w:sz="6" w:space="0" w:color="auto"/>
            </w:tcBorders>
          </w:tcPr>
          <w:p w14:paraId="63F3C5A0" w14:textId="305FF5F4"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Digital industry</w:t>
            </w:r>
          </w:p>
        </w:tc>
        <w:tc>
          <w:tcPr>
            <w:tcW w:w="2900" w:type="dxa"/>
            <w:gridSpan w:val="2"/>
            <w:tcBorders>
              <w:top w:val="none" w:sz="6" w:space="0" w:color="auto"/>
              <w:left w:val="none" w:sz="6" w:space="0" w:color="auto"/>
              <w:bottom w:val="none" w:sz="6" w:space="0" w:color="auto"/>
              <w:right w:val="none" w:sz="6" w:space="0" w:color="auto"/>
            </w:tcBorders>
          </w:tcPr>
          <w:p w14:paraId="19F18423" w14:textId="6C6B6EA0"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Katie Gallagher</w:t>
            </w:r>
          </w:p>
        </w:tc>
        <w:tc>
          <w:tcPr>
            <w:tcW w:w="2900" w:type="dxa"/>
            <w:gridSpan w:val="2"/>
            <w:tcBorders>
              <w:top w:val="none" w:sz="6" w:space="0" w:color="auto"/>
              <w:left w:val="none" w:sz="6" w:space="0" w:color="auto"/>
              <w:bottom w:val="none" w:sz="6" w:space="0" w:color="auto"/>
            </w:tcBorders>
          </w:tcPr>
          <w:p w14:paraId="6166F39A" w14:textId="707FF0ED"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Manchester Digital</w:t>
            </w:r>
          </w:p>
        </w:tc>
      </w:tr>
      <w:tr w:rsidR="00DF1148" w:rsidRPr="00436A7E" w14:paraId="2079D4C6" w14:textId="77777777">
        <w:trPr>
          <w:trHeight w:val="250"/>
        </w:trPr>
        <w:tc>
          <w:tcPr>
            <w:tcW w:w="2900" w:type="dxa"/>
            <w:gridSpan w:val="2"/>
            <w:tcBorders>
              <w:top w:val="none" w:sz="6" w:space="0" w:color="auto"/>
              <w:bottom w:val="none" w:sz="6" w:space="0" w:color="auto"/>
              <w:right w:val="none" w:sz="6" w:space="0" w:color="auto"/>
            </w:tcBorders>
          </w:tcPr>
          <w:p w14:paraId="165C80C7" w14:textId="774A973A"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Digital industry</w:t>
            </w:r>
          </w:p>
        </w:tc>
        <w:tc>
          <w:tcPr>
            <w:tcW w:w="2900" w:type="dxa"/>
            <w:gridSpan w:val="2"/>
            <w:tcBorders>
              <w:top w:val="none" w:sz="6" w:space="0" w:color="auto"/>
              <w:left w:val="none" w:sz="6" w:space="0" w:color="auto"/>
              <w:bottom w:val="none" w:sz="6" w:space="0" w:color="auto"/>
              <w:right w:val="none" w:sz="6" w:space="0" w:color="auto"/>
            </w:tcBorders>
          </w:tcPr>
          <w:p w14:paraId="75C516D9" w14:textId="039871E7"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Victoria Knight</w:t>
            </w:r>
          </w:p>
        </w:tc>
        <w:tc>
          <w:tcPr>
            <w:tcW w:w="2900" w:type="dxa"/>
            <w:gridSpan w:val="2"/>
            <w:tcBorders>
              <w:top w:val="none" w:sz="6" w:space="0" w:color="auto"/>
              <w:left w:val="none" w:sz="6" w:space="0" w:color="auto"/>
              <w:bottom w:val="none" w:sz="6" w:space="0" w:color="auto"/>
            </w:tcBorders>
          </w:tcPr>
          <w:p w14:paraId="250A8AC1" w14:textId="0A5658B4"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BAE Systems and Chair of GM Cyber Advisory Group</w:t>
            </w:r>
          </w:p>
        </w:tc>
      </w:tr>
      <w:tr w:rsidR="00DF1148" w:rsidRPr="00436A7E" w14:paraId="67D95A4E" w14:textId="77777777">
        <w:trPr>
          <w:trHeight w:val="112"/>
        </w:trPr>
        <w:tc>
          <w:tcPr>
            <w:tcW w:w="2900" w:type="dxa"/>
            <w:gridSpan w:val="2"/>
            <w:tcBorders>
              <w:top w:val="none" w:sz="6" w:space="0" w:color="auto"/>
              <w:bottom w:val="none" w:sz="6" w:space="0" w:color="auto"/>
              <w:right w:val="none" w:sz="6" w:space="0" w:color="auto"/>
            </w:tcBorders>
          </w:tcPr>
          <w:p w14:paraId="7CE46E6B" w14:textId="2D95A432"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Digital security</w:t>
            </w:r>
          </w:p>
        </w:tc>
        <w:tc>
          <w:tcPr>
            <w:tcW w:w="2900" w:type="dxa"/>
            <w:gridSpan w:val="2"/>
            <w:tcBorders>
              <w:top w:val="none" w:sz="6" w:space="0" w:color="auto"/>
              <w:left w:val="none" w:sz="6" w:space="0" w:color="auto"/>
              <w:bottom w:val="none" w:sz="6" w:space="0" w:color="auto"/>
              <w:right w:val="none" w:sz="6" w:space="0" w:color="auto"/>
            </w:tcBorders>
          </w:tcPr>
          <w:p w14:paraId="626CEB71" w14:textId="60C8CB7C"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Liz V</w:t>
            </w:r>
          </w:p>
        </w:tc>
        <w:tc>
          <w:tcPr>
            <w:tcW w:w="2900" w:type="dxa"/>
            <w:gridSpan w:val="2"/>
            <w:tcBorders>
              <w:top w:val="none" w:sz="6" w:space="0" w:color="auto"/>
              <w:left w:val="none" w:sz="6" w:space="0" w:color="auto"/>
              <w:bottom w:val="none" w:sz="6" w:space="0" w:color="auto"/>
            </w:tcBorders>
          </w:tcPr>
          <w:p w14:paraId="07912F89" w14:textId="12332C2A"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GCHQ</w:t>
            </w:r>
          </w:p>
        </w:tc>
      </w:tr>
      <w:tr w:rsidR="00DF1148" w:rsidRPr="00436A7E" w14:paraId="20E9E002" w14:textId="77777777" w:rsidTr="00A366BC">
        <w:trPr>
          <w:gridAfter w:val="1"/>
          <w:wAfter w:w="87" w:type="dxa"/>
          <w:trHeight w:val="388"/>
        </w:trPr>
        <w:tc>
          <w:tcPr>
            <w:tcW w:w="2859" w:type="dxa"/>
            <w:tcBorders>
              <w:top w:val="none" w:sz="6" w:space="0" w:color="auto"/>
              <w:bottom w:val="none" w:sz="6" w:space="0" w:color="auto"/>
              <w:right w:val="none" w:sz="6" w:space="0" w:color="auto"/>
            </w:tcBorders>
          </w:tcPr>
          <w:p w14:paraId="5AFDEBB3" w14:textId="5032121C"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Telecoms &amp; digital infrastructure</w:t>
            </w:r>
          </w:p>
        </w:tc>
        <w:tc>
          <w:tcPr>
            <w:tcW w:w="2919" w:type="dxa"/>
            <w:gridSpan w:val="2"/>
            <w:tcBorders>
              <w:top w:val="none" w:sz="6" w:space="0" w:color="auto"/>
              <w:left w:val="none" w:sz="6" w:space="0" w:color="auto"/>
              <w:bottom w:val="none" w:sz="6" w:space="0" w:color="auto"/>
              <w:right w:val="none" w:sz="6" w:space="0" w:color="auto"/>
            </w:tcBorders>
          </w:tcPr>
          <w:p w14:paraId="5A482A23" w14:textId="2BEDA79F"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Roger Milburn</w:t>
            </w:r>
          </w:p>
        </w:tc>
        <w:tc>
          <w:tcPr>
            <w:tcW w:w="2835" w:type="dxa"/>
            <w:gridSpan w:val="2"/>
            <w:tcBorders>
              <w:top w:val="none" w:sz="6" w:space="0" w:color="auto"/>
              <w:left w:val="none" w:sz="6" w:space="0" w:color="auto"/>
              <w:bottom w:val="none" w:sz="6" w:space="0" w:color="auto"/>
            </w:tcBorders>
          </w:tcPr>
          <w:p w14:paraId="1D856113" w14:textId="5744445E"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Arup and Chair of GM Digital Infrastructure Advisory Group</w:t>
            </w:r>
          </w:p>
        </w:tc>
      </w:tr>
      <w:tr w:rsidR="00DF1148" w:rsidRPr="00436A7E" w14:paraId="5595CF54" w14:textId="77777777" w:rsidTr="00A366BC">
        <w:trPr>
          <w:gridAfter w:val="1"/>
          <w:wAfter w:w="87" w:type="dxa"/>
          <w:trHeight w:val="250"/>
        </w:trPr>
        <w:tc>
          <w:tcPr>
            <w:tcW w:w="2859" w:type="dxa"/>
            <w:tcBorders>
              <w:top w:val="none" w:sz="6" w:space="0" w:color="auto"/>
              <w:bottom w:val="none" w:sz="6" w:space="0" w:color="auto"/>
              <w:right w:val="none" w:sz="6" w:space="0" w:color="auto"/>
            </w:tcBorders>
          </w:tcPr>
          <w:p w14:paraId="474378DB" w14:textId="70FFC088"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Digital and Tech Ecosystem Enablers</w:t>
            </w:r>
          </w:p>
        </w:tc>
        <w:tc>
          <w:tcPr>
            <w:tcW w:w="2919" w:type="dxa"/>
            <w:gridSpan w:val="2"/>
            <w:tcBorders>
              <w:top w:val="none" w:sz="6" w:space="0" w:color="auto"/>
              <w:left w:val="none" w:sz="6" w:space="0" w:color="auto"/>
              <w:bottom w:val="none" w:sz="6" w:space="0" w:color="auto"/>
              <w:right w:val="none" w:sz="6" w:space="0" w:color="auto"/>
            </w:tcBorders>
          </w:tcPr>
          <w:p w14:paraId="02803205" w14:textId="1E8A2150"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Naomi Timperley</w:t>
            </w:r>
          </w:p>
        </w:tc>
        <w:tc>
          <w:tcPr>
            <w:tcW w:w="2835" w:type="dxa"/>
            <w:gridSpan w:val="2"/>
            <w:tcBorders>
              <w:top w:val="none" w:sz="6" w:space="0" w:color="auto"/>
              <w:left w:val="none" w:sz="6" w:space="0" w:color="auto"/>
              <w:bottom w:val="none" w:sz="6" w:space="0" w:color="auto"/>
            </w:tcBorders>
          </w:tcPr>
          <w:p w14:paraId="0B0B8FBC" w14:textId="342CAFF0"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Manchester Tech Festival</w:t>
            </w:r>
          </w:p>
        </w:tc>
      </w:tr>
      <w:tr w:rsidR="00DF1148" w:rsidRPr="00436A7E" w14:paraId="5D1255B4" w14:textId="77777777" w:rsidTr="00A366BC">
        <w:trPr>
          <w:gridAfter w:val="1"/>
          <w:wAfter w:w="87" w:type="dxa"/>
          <w:trHeight w:val="112"/>
        </w:trPr>
        <w:tc>
          <w:tcPr>
            <w:tcW w:w="2859" w:type="dxa"/>
            <w:tcBorders>
              <w:top w:val="none" w:sz="6" w:space="0" w:color="auto"/>
              <w:bottom w:val="none" w:sz="6" w:space="0" w:color="auto"/>
              <w:right w:val="none" w:sz="6" w:space="0" w:color="auto"/>
            </w:tcBorders>
          </w:tcPr>
          <w:p w14:paraId="6F3FA48B" w14:textId="316654AB"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Data / Not-for-profit</w:t>
            </w:r>
          </w:p>
        </w:tc>
        <w:tc>
          <w:tcPr>
            <w:tcW w:w="2919" w:type="dxa"/>
            <w:gridSpan w:val="2"/>
            <w:tcBorders>
              <w:top w:val="none" w:sz="6" w:space="0" w:color="auto"/>
              <w:left w:val="none" w:sz="6" w:space="0" w:color="auto"/>
              <w:bottom w:val="none" w:sz="6" w:space="0" w:color="auto"/>
              <w:right w:val="none" w:sz="6" w:space="0" w:color="auto"/>
            </w:tcBorders>
          </w:tcPr>
          <w:p w14:paraId="77984DA5" w14:textId="3DCAECBA"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Julian Tait</w:t>
            </w:r>
          </w:p>
        </w:tc>
        <w:tc>
          <w:tcPr>
            <w:tcW w:w="2835" w:type="dxa"/>
            <w:gridSpan w:val="2"/>
            <w:tcBorders>
              <w:top w:val="none" w:sz="6" w:space="0" w:color="auto"/>
              <w:left w:val="none" w:sz="6" w:space="0" w:color="auto"/>
              <w:bottom w:val="none" w:sz="6" w:space="0" w:color="auto"/>
            </w:tcBorders>
          </w:tcPr>
          <w:p w14:paraId="28E7BB8A" w14:textId="2CE875C9"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Open Data Manchester</w:t>
            </w:r>
          </w:p>
        </w:tc>
      </w:tr>
      <w:tr w:rsidR="00DF1148" w:rsidRPr="00436A7E" w14:paraId="3EF01726" w14:textId="77777777" w:rsidTr="00A366BC">
        <w:trPr>
          <w:gridAfter w:val="1"/>
          <w:wAfter w:w="87" w:type="dxa"/>
          <w:trHeight w:val="112"/>
        </w:trPr>
        <w:tc>
          <w:tcPr>
            <w:tcW w:w="2859" w:type="dxa"/>
            <w:tcBorders>
              <w:top w:val="none" w:sz="6" w:space="0" w:color="auto"/>
              <w:bottom w:val="none" w:sz="6" w:space="0" w:color="auto"/>
              <w:right w:val="none" w:sz="6" w:space="0" w:color="auto"/>
            </w:tcBorders>
          </w:tcPr>
          <w:p w14:paraId="236EB98D" w14:textId="6CFB6E2B"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Housing</w:t>
            </w:r>
          </w:p>
        </w:tc>
        <w:tc>
          <w:tcPr>
            <w:tcW w:w="2919" w:type="dxa"/>
            <w:gridSpan w:val="2"/>
            <w:tcBorders>
              <w:top w:val="none" w:sz="6" w:space="0" w:color="auto"/>
              <w:left w:val="none" w:sz="6" w:space="0" w:color="auto"/>
              <w:bottom w:val="none" w:sz="6" w:space="0" w:color="auto"/>
              <w:right w:val="none" w:sz="6" w:space="0" w:color="auto"/>
            </w:tcBorders>
          </w:tcPr>
          <w:p w14:paraId="69D123EC" w14:textId="04BE52C6"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Nick Horne</w:t>
            </w:r>
          </w:p>
        </w:tc>
        <w:tc>
          <w:tcPr>
            <w:tcW w:w="2835" w:type="dxa"/>
            <w:gridSpan w:val="2"/>
            <w:tcBorders>
              <w:top w:val="none" w:sz="6" w:space="0" w:color="auto"/>
              <w:left w:val="none" w:sz="6" w:space="0" w:color="auto"/>
              <w:bottom w:val="none" w:sz="6" w:space="0" w:color="auto"/>
            </w:tcBorders>
          </w:tcPr>
          <w:p w14:paraId="175BFC70" w14:textId="147A1FD1"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GM Housing Providers</w:t>
            </w:r>
          </w:p>
        </w:tc>
      </w:tr>
      <w:tr w:rsidR="00DF1148" w:rsidRPr="00436A7E" w14:paraId="4D7C20C9" w14:textId="77777777" w:rsidTr="00A366BC">
        <w:trPr>
          <w:gridAfter w:val="1"/>
          <w:wAfter w:w="87" w:type="dxa"/>
          <w:trHeight w:val="112"/>
        </w:trPr>
        <w:tc>
          <w:tcPr>
            <w:tcW w:w="2859" w:type="dxa"/>
            <w:tcBorders>
              <w:top w:val="none" w:sz="6" w:space="0" w:color="auto"/>
              <w:bottom w:val="none" w:sz="6" w:space="0" w:color="auto"/>
              <w:right w:val="none" w:sz="6" w:space="0" w:color="auto"/>
            </w:tcBorders>
          </w:tcPr>
          <w:p w14:paraId="1BB4EB11" w14:textId="2C235D02"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VCFSE</w:t>
            </w:r>
          </w:p>
        </w:tc>
        <w:tc>
          <w:tcPr>
            <w:tcW w:w="2919" w:type="dxa"/>
            <w:gridSpan w:val="2"/>
            <w:tcBorders>
              <w:top w:val="none" w:sz="6" w:space="0" w:color="auto"/>
              <w:left w:val="none" w:sz="6" w:space="0" w:color="auto"/>
              <w:bottom w:val="none" w:sz="6" w:space="0" w:color="auto"/>
              <w:right w:val="none" w:sz="6" w:space="0" w:color="auto"/>
            </w:tcBorders>
          </w:tcPr>
          <w:p w14:paraId="06AAB1FD" w14:textId="63B3E586"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TBC</w:t>
            </w:r>
          </w:p>
        </w:tc>
        <w:tc>
          <w:tcPr>
            <w:tcW w:w="2835" w:type="dxa"/>
            <w:gridSpan w:val="2"/>
            <w:tcBorders>
              <w:top w:val="none" w:sz="6" w:space="0" w:color="auto"/>
              <w:left w:val="none" w:sz="6" w:space="0" w:color="auto"/>
              <w:bottom w:val="none" w:sz="6" w:space="0" w:color="auto"/>
            </w:tcBorders>
          </w:tcPr>
          <w:p w14:paraId="5D7ADCF9" w14:textId="077930AE"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TBC</w:t>
            </w:r>
          </w:p>
        </w:tc>
      </w:tr>
      <w:tr w:rsidR="00DF1148" w:rsidRPr="00436A7E" w14:paraId="7F10DE67" w14:textId="77777777" w:rsidTr="00A366BC">
        <w:trPr>
          <w:gridAfter w:val="1"/>
          <w:wAfter w:w="87" w:type="dxa"/>
          <w:trHeight w:val="388"/>
        </w:trPr>
        <w:tc>
          <w:tcPr>
            <w:tcW w:w="2859" w:type="dxa"/>
            <w:tcBorders>
              <w:top w:val="none" w:sz="6" w:space="0" w:color="auto"/>
              <w:bottom w:val="none" w:sz="6" w:space="0" w:color="auto"/>
              <w:right w:val="none" w:sz="6" w:space="0" w:color="auto"/>
            </w:tcBorders>
          </w:tcPr>
          <w:p w14:paraId="2E02A12D" w14:textId="4F4D455F"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Other</w:t>
            </w:r>
          </w:p>
        </w:tc>
        <w:tc>
          <w:tcPr>
            <w:tcW w:w="2919" w:type="dxa"/>
            <w:gridSpan w:val="2"/>
            <w:tcBorders>
              <w:top w:val="none" w:sz="6" w:space="0" w:color="auto"/>
              <w:left w:val="none" w:sz="6" w:space="0" w:color="auto"/>
              <w:bottom w:val="none" w:sz="6" w:space="0" w:color="auto"/>
              <w:right w:val="none" w:sz="6" w:space="0" w:color="auto"/>
            </w:tcBorders>
          </w:tcPr>
          <w:p w14:paraId="35EE133D" w14:textId="626B3642"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Mike Blackburn</w:t>
            </w:r>
          </w:p>
        </w:tc>
        <w:tc>
          <w:tcPr>
            <w:tcW w:w="2835" w:type="dxa"/>
            <w:gridSpan w:val="2"/>
            <w:tcBorders>
              <w:top w:val="none" w:sz="6" w:space="0" w:color="auto"/>
              <w:left w:val="none" w:sz="6" w:space="0" w:color="auto"/>
              <w:bottom w:val="none" w:sz="6" w:space="0" w:color="auto"/>
            </w:tcBorders>
          </w:tcPr>
          <w:p w14:paraId="0964E77A" w14:textId="460D7FA2" w:rsidR="00DF1148" w:rsidRPr="00436A7E"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Chair of Marketing Manchester and Non-Executive Director, TfGM</w:t>
            </w:r>
          </w:p>
        </w:tc>
      </w:tr>
      <w:tr w:rsidR="00DF1148" w:rsidRPr="00436A7E" w14:paraId="412315CB" w14:textId="77777777" w:rsidTr="00A366BC">
        <w:trPr>
          <w:gridAfter w:val="1"/>
          <w:wAfter w:w="87" w:type="dxa"/>
          <w:trHeight w:val="388"/>
        </w:trPr>
        <w:tc>
          <w:tcPr>
            <w:tcW w:w="2859" w:type="dxa"/>
            <w:tcBorders>
              <w:top w:val="none" w:sz="6" w:space="0" w:color="auto"/>
              <w:bottom w:val="none" w:sz="6" w:space="0" w:color="auto"/>
              <w:right w:val="none" w:sz="6" w:space="0" w:color="auto"/>
            </w:tcBorders>
          </w:tcPr>
          <w:p w14:paraId="0C1F7DB6" w14:textId="7A07EE60" w:rsidR="00DF1148" w:rsidRPr="00DF1148"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lastRenderedPageBreak/>
              <w:t>Representatives from GM Local Authorities</w:t>
            </w:r>
          </w:p>
        </w:tc>
        <w:tc>
          <w:tcPr>
            <w:tcW w:w="2919" w:type="dxa"/>
            <w:gridSpan w:val="2"/>
            <w:tcBorders>
              <w:top w:val="none" w:sz="6" w:space="0" w:color="auto"/>
              <w:left w:val="none" w:sz="6" w:space="0" w:color="auto"/>
              <w:bottom w:val="none" w:sz="6" w:space="0" w:color="auto"/>
              <w:right w:val="none" w:sz="6" w:space="0" w:color="auto"/>
            </w:tcBorders>
          </w:tcPr>
          <w:p w14:paraId="2F265EC6" w14:textId="1D50CCB7" w:rsidR="00DF1148" w:rsidRPr="00DF1148"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Paul James</w:t>
            </w:r>
          </w:p>
        </w:tc>
        <w:tc>
          <w:tcPr>
            <w:tcW w:w="2835" w:type="dxa"/>
            <w:gridSpan w:val="2"/>
            <w:tcBorders>
              <w:top w:val="none" w:sz="6" w:space="0" w:color="auto"/>
              <w:left w:val="none" w:sz="6" w:space="0" w:color="auto"/>
              <w:bottom w:val="none" w:sz="6" w:space="0" w:color="auto"/>
            </w:tcBorders>
          </w:tcPr>
          <w:p w14:paraId="6E0E997C" w14:textId="3FCA5B6D" w:rsidR="00DF1148" w:rsidRPr="00DF1148"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CDIO, Trafford Council</w:t>
            </w:r>
          </w:p>
        </w:tc>
      </w:tr>
      <w:tr w:rsidR="00DF1148" w:rsidRPr="00436A7E" w14:paraId="5B3F6735" w14:textId="77777777" w:rsidTr="00A366BC">
        <w:trPr>
          <w:gridAfter w:val="1"/>
          <w:wAfter w:w="87" w:type="dxa"/>
          <w:trHeight w:val="388"/>
        </w:trPr>
        <w:tc>
          <w:tcPr>
            <w:tcW w:w="2859" w:type="dxa"/>
            <w:tcBorders>
              <w:top w:val="none" w:sz="6" w:space="0" w:color="auto"/>
              <w:bottom w:val="none" w:sz="6" w:space="0" w:color="auto"/>
              <w:right w:val="none" w:sz="6" w:space="0" w:color="auto"/>
            </w:tcBorders>
          </w:tcPr>
          <w:p w14:paraId="63902BB2" w14:textId="2A673499" w:rsidR="00DF1148" w:rsidRPr="00DF1148"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Representatives from GM Local Authorities</w:t>
            </w:r>
          </w:p>
        </w:tc>
        <w:tc>
          <w:tcPr>
            <w:tcW w:w="2919" w:type="dxa"/>
            <w:gridSpan w:val="2"/>
            <w:tcBorders>
              <w:top w:val="none" w:sz="6" w:space="0" w:color="auto"/>
              <w:left w:val="none" w:sz="6" w:space="0" w:color="auto"/>
              <w:bottom w:val="none" w:sz="6" w:space="0" w:color="auto"/>
              <w:right w:val="none" w:sz="6" w:space="0" w:color="auto"/>
            </w:tcBorders>
          </w:tcPr>
          <w:p w14:paraId="2CE92787" w14:textId="54598AFA" w:rsidR="00DF1148" w:rsidRPr="00DF1148"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Michael Cullen</w:t>
            </w:r>
          </w:p>
        </w:tc>
        <w:tc>
          <w:tcPr>
            <w:tcW w:w="2835" w:type="dxa"/>
            <w:gridSpan w:val="2"/>
            <w:tcBorders>
              <w:top w:val="none" w:sz="6" w:space="0" w:color="auto"/>
              <w:left w:val="none" w:sz="6" w:space="0" w:color="auto"/>
              <w:bottom w:val="none" w:sz="6" w:space="0" w:color="auto"/>
            </w:tcBorders>
          </w:tcPr>
          <w:p w14:paraId="079E340C" w14:textId="0A3577E8" w:rsidR="00DF1148" w:rsidRPr="00DF1148" w:rsidRDefault="00DF1148" w:rsidP="00DF1148">
            <w:pPr>
              <w:pStyle w:val="Default"/>
              <w:rPr>
                <w:rFonts w:asciiTheme="minorHAnsi" w:hAnsiTheme="minorHAnsi"/>
                <w:color w:val="auto"/>
                <w:sz w:val="22"/>
                <w:szCs w:val="22"/>
              </w:rPr>
            </w:pPr>
            <w:r w:rsidRPr="00DF1148">
              <w:rPr>
                <w:rFonts w:asciiTheme="minorHAnsi" w:hAnsiTheme="minorHAnsi"/>
                <w:color w:val="auto"/>
                <w:sz w:val="22"/>
                <w:szCs w:val="22"/>
              </w:rPr>
              <w:t>Treasurer and Deputy CEO, Stockport Council</w:t>
            </w:r>
          </w:p>
        </w:tc>
      </w:tr>
    </w:tbl>
    <w:p w14:paraId="1636D988" w14:textId="77777777" w:rsidR="00BF1A76" w:rsidRPr="00436A7E" w:rsidRDefault="00BF1A76" w:rsidP="00A366BC">
      <w:pPr>
        <w:jc w:val="both"/>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917"/>
        <w:gridCol w:w="2917"/>
        <w:gridCol w:w="2917"/>
      </w:tblGrid>
      <w:tr w:rsidR="00436A7E" w:rsidRPr="00436A7E" w14:paraId="2BFDF149" w14:textId="77777777">
        <w:trPr>
          <w:trHeight w:val="112"/>
        </w:trPr>
        <w:tc>
          <w:tcPr>
            <w:tcW w:w="2917" w:type="dxa"/>
            <w:tcBorders>
              <w:top w:val="none" w:sz="6" w:space="0" w:color="auto"/>
              <w:bottom w:val="none" w:sz="6" w:space="0" w:color="auto"/>
              <w:right w:val="none" w:sz="6" w:space="0" w:color="auto"/>
            </w:tcBorders>
          </w:tcPr>
          <w:p w14:paraId="17CFA549" w14:textId="77777777" w:rsidR="00BF1A76" w:rsidRPr="00436A7E" w:rsidRDefault="00BF1A76" w:rsidP="00A366BC">
            <w:pPr>
              <w:pStyle w:val="Default"/>
              <w:jc w:val="both"/>
              <w:rPr>
                <w:rFonts w:asciiTheme="minorHAnsi" w:hAnsiTheme="minorHAnsi"/>
                <w:color w:val="auto"/>
                <w:sz w:val="22"/>
                <w:szCs w:val="22"/>
              </w:rPr>
            </w:pPr>
            <w:r w:rsidRPr="00436A7E">
              <w:rPr>
                <w:rFonts w:asciiTheme="minorHAnsi" w:hAnsiTheme="minorHAnsi"/>
                <w:b/>
                <w:bCs/>
                <w:color w:val="auto"/>
                <w:sz w:val="22"/>
                <w:szCs w:val="22"/>
              </w:rPr>
              <w:t xml:space="preserve">Linked GMCA portfolios </w:t>
            </w:r>
          </w:p>
        </w:tc>
        <w:tc>
          <w:tcPr>
            <w:tcW w:w="2917" w:type="dxa"/>
            <w:tcBorders>
              <w:top w:val="none" w:sz="6" w:space="0" w:color="auto"/>
              <w:left w:val="none" w:sz="6" w:space="0" w:color="auto"/>
              <w:bottom w:val="none" w:sz="6" w:space="0" w:color="auto"/>
              <w:right w:val="none" w:sz="6" w:space="0" w:color="auto"/>
            </w:tcBorders>
          </w:tcPr>
          <w:p w14:paraId="1404A1E3" w14:textId="77777777" w:rsidR="00BF1A76" w:rsidRPr="00436A7E" w:rsidRDefault="00BF1A76" w:rsidP="00A366BC">
            <w:pPr>
              <w:pStyle w:val="Default"/>
              <w:jc w:val="both"/>
              <w:rPr>
                <w:rFonts w:asciiTheme="minorHAnsi" w:hAnsiTheme="minorHAnsi"/>
                <w:color w:val="auto"/>
                <w:sz w:val="22"/>
                <w:szCs w:val="22"/>
              </w:rPr>
            </w:pPr>
            <w:r w:rsidRPr="00436A7E">
              <w:rPr>
                <w:rFonts w:asciiTheme="minorHAnsi" w:hAnsiTheme="minorHAnsi"/>
                <w:b/>
                <w:bCs/>
                <w:color w:val="auto"/>
                <w:sz w:val="22"/>
                <w:szCs w:val="22"/>
              </w:rPr>
              <w:t xml:space="preserve">Representative </w:t>
            </w:r>
          </w:p>
        </w:tc>
        <w:tc>
          <w:tcPr>
            <w:tcW w:w="2917" w:type="dxa"/>
            <w:tcBorders>
              <w:top w:val="none" w:sz="6" w:space="0" w:color="auto"/>
              <w:left w:val="none" w:sz="6" w:space="0" w:color="auto"/>
              <w:bottom w:val="none" w:sz="6" w:space="0" w:color="auto"/>
            </w:tcBorders>
          </w:tcPr>
          <w:p w14:paraId="10C33611" w14:textId="77777777" w:rsidR="00BF1A76" w:rsidRPr="00436A7E" w:rsidRDefault="00BF1A76" w:rsidP="00A366BC">
            <w:pPr>
              <w:pStyle w:val="Default"/>
              <w:jc w:val="both"/>
              <w:rPr>
                <w:rFonts w:asciiTheme="minorHAnsi" w:hAnsiTheme="minorHAnsi"/>
                <w:color w:val="auto"/>
                <w:sz w:val="22"/>
                <w:szCs w:val="22"/>
              </w:rPr>
            </w:pPr>
            <w:r w:rsidRPr="00436A7E">
              <w:rPr>
                <w:rFonts w:asciiTheme="minorHAnsi" w:hAnsiTheme="minorHAnsi"/>
                <w:b/>
                <w:bCs/>
                <w:color w:val="auto"/>
                <w:sz w:val="22"/>
                <w:szCs w:val="22"/>
              </w:rPr>
              <w:t xml:space="preserve">Role </w:t>
            </w:r>
          </w:p>
        </w:tc>
      </w:tr>
      <w:tr w:rsidR="00436A7E" w:rsidRPr="00436A7E" w14:paraId="27C0DFB7" w14:textId="77777777">
        <w:trPr>
          <w:trHeight w:val="250"/>
        </w:trPr>
        <w:tc>
          <w:tcPr>
            <w:tcW w:w="2917" w:type="dxa"/>
            <w:tcBorders>
              <w:top w:val="none" w:sz="6" w:space="0" w:color="auto"/>
              <w:bottom w:val="none" w:sz="6" w:space="0" w:color="auto"/>
              <w:right w:val="none" w:sz="6" w:space="0" w:color="auto"/>
            </w:tcBorders>
          </w:tcPr>
          <w:p w14:paraId="481E3F75" w14:textId="77777777" w:rsidR="00BF1A76" w:rsidRPr="00436A7E" w:rsidRDefault="00BF1A76" w:rsidP="00086C55">
            <w:pPr>
              <w:pStyle w:val="Default"/>
              <w:rPr>
                <w:rFonts w:asciiTheme="minorHAnsi" w:hAnsiTheme="minorHAnsi"/>
                <w:color w:val="auto"/>
                <w:sz w:val="22"/>
                <w:szCs w:val="22"/>
              </w:rPr>
            </w:pPr>
            <w:r w:rsidRPr="00436A7E">
              <w:rPr>
                <w:rFonts w:asciiTheme="minorHAnsi" w:hAnsiTheme="minorHAnsi"/>
                <w:color w:val="auto"/>
                <w:sz w:val="22"/>
                <w:szCs w:val="22"/>
              </w:rPr>
              <w:t xml:space="preserve">Economy &amp; Growth, Strategy and Research </w:t>
            </w:r>
          </w:p>
        </w:tc>
        <w:tc>
          <w:tcPr>
            <w:tcW w:w="2917" w:type="dxa"/>
            <w:tcBorders>
              <w:top w:val="none" w:sz="6" w:space="0" w:color="auto"/>
              <w:left w:val="none" w:sz="6" w:space="0" w:color="auto"/>
              <w:bottom w:val="none" w:sz="6" w:space="0" w:color="auto"/>
              <w:right w:val="none" w:sz="6" w:space="0" w:color="auto"/>
            </w:tcBorders>
          </w:tcPr>
          <w:p w14:paraId="4B753F59" w14:textId="77777777" w:rsidR="00BF1A76" w:rsidRPr="00436A7E" w:rsidRDefault="00BF1A76" w:rsidP="00086C55">
            <w:pPr>
              <w:pStyle w:val="Default"/>
              <w:rPr>
                <w:rFonts w:asciiTheme="minorHAnsi" w:hAnsiTheme="minorHAnsi"/>
                <w:color w:val="auto"/>
                <w:sz w:val="22"/>
                <w:szCs w:val="22"/>
              </w:rPr>
            </w:pPr>
            <w:r w:rsidRPr="00436A7E">
              <w:rPr>
                <w:rFonts w:asciiTheme="minorHAnsi" w:hAnsiTheme="minorHAnsi"/>
                <w:color w:val="auto"/>
                <w:sz w:val="22"/>
                <w:szCs w:val="22"/>
              </w:rPr>
              <w:t xml:space="preserve">Simon Nokes </w:t>
            </w:r>
          </w:p>
        </w:tc>
        <w:tc>
          <w:tcPr>
            <w:tcW w:w="2917" w:type="dxa"/>
            <w:tcBorders>
              <w:top w:val="none" w:sz="6" w:space="0" w:color="auto"/>
              <w:left w:val="none" w:sz="6" w:space="0" w:color="auto"/>
              <w:bottom w:val="none" w:sz="6" w:space="0" w:color="auto"/>
            </w:tcBorders>
          </w:tcPr>
          <w:p w14:paraId="6C0C1CFC" w14:textId="77777777" w:rsidR="00BF1A76" w:rsidRPr="00436A7E" w:rsidRDefault="00BF1A76" w:rsidP="00086C55">
            <w:pPr>
              <w:pStyle w:val="Default"/>
              <w:rPr>
                <w:rFonts w:asciiTheme="minorHAnsi" w:hAnsiTheme="minorHAnsi"/>
                <w:color w:val="auto"/>
                <w:sz w:val="22"/>
                <w:szCs w:val="22"/>
              </w:rPr>
            </w:pPr>
            <w:r w:rsidRPr="00436A7E">
              <w:rPr>
                <w:rFonts w:asciiTheme="minorHAnsi" w:hAnsiTheme="minorHAnsi"/>
                <w:color w:val="auto"/>
                <w:sz w:val="22"/>
                <w:szCs w:val="22"/>
              </w:rPr>
              <w:t xml:space="preserve">Executive Director of Policy &amp; Strategy </w:t>
            </w:r>
          </w:p>
        </w:tc>
      </w:tr>
      <w:tr w:rsidR="00436A7E" w:rsidRPr="00436A7E" w14:paraId="062691C4" w14:textId="77777777">
        <w:trPr>
          <w:trHeight w:val="250"/>
        </w:trPr>
        <w:tc>
          <w:tcPr>
            <w:tcW w:w="2917" w:type="dxa"/>
            <w:tcBorders>
              <w:top w:val="none" w:sz="6" w:space="0" w:color="auto"/>
              <w:bottom w:val="none" w:sz="6" w:space="0" w:color="auto"/>
              <w:right w:val="none" w:sz="6" w:space="0" w:color="auto"/>
            </w:tcBorders>
          </w:tcPr>
          <w:p w14:paraId="2D53462D" w14:textId="77777777" w:rsidR="00BF1A76" w:rsidRPr="00436A7E" w:rsidRDefault="00BF1A76" w:rsidP="00086C55">
            <w:pPr>
              <w:pStyle w:val="Default"/>
              <w:rPr>
                <w:rFonts w:asciiTheme="minorHAnsi" w:hAnsiTheme="minorHAnsi"/>
                <w:color w:val="auto"/>
                <w:sz w:val="22"/>
                <w:szCs w:val="22"/>
              </w:rPr>
            </w:pPr>
            <w:r w:rsidRPr="00436A7E">
              <w:rPr>
                <w:rFonts w:asciiTheme="minorHAnsi" w:hAnsiTheme="minorHAnsi"/>
                <w:color w:val="auto"/>
                <w:sz w:val="22"/>
                <w:szCs w:val="22"/>
              </w:rPr>
              <w:t xml:space="preserve">Economy &amp; Growth, Strategy and Research </w:t>
            </w:r>
          </w:p>
        </w:tc>
        <w:tc>
          <w:tcPr>
            <w:tcW w:w="2917" w:type="dxa"/>
            <w:tcBorders>
              <w:top w:val="none" w:sz="6" w:space="0" w:color="auto"/>
              <w:left w:val="none" w:sz="6" w:space="0" w:color="auto"/>
              <w:bottom w:val="none" w:sz="6" w:space="0" w:color="auto"/>
              <w:right w:val="none" w:sz="6" w:space="0" w:color="auto"/>
            </w:tcBorders>
          </w:tcPr>
          <w:p w14:paraId="6EB7E5E4" w14:textId="77777777" w:rsidR="00BF1A76" w:rsidRPr="00436A7E" w:rsidRDefault="00BF1A76" w:rsidP="00086C55">
            <w:pPr>
              <w:pStyle w:val="Default"/>
              <w:rPr>
                <w:rFonts w:asciiTheme="minorHAnsi" w:hAnsiTheme="minorHAnsi"/>
                <w:color w:val="auto"/>
                <w:sz w:val="22"/>
                <w:szCs w:val="22"/>
              </w:rPr>
            </w:pPr>
            <w:r w:rsidRPr="00436A7E">
              <w:rPr>
                <w:rFonts w:asciiTheme="minorHAnsi" w:hAnsiTheme="minorHAnsi"/>
                <w:color w:val="auto"/>
                <w:sz w:val="22"/>
                <w:szCs w:val="22"/>
              </w:rPr>
              <w:t xml:space="preserve">John Wrathmell </w:t>
            </w:r>
          </w:p>
        </w:tc>
        <w:tc>
          <w:tcPr>
            <w:tcW w:w="2917" w:type="dxa"/>
            <w:tcBorders>
              <w:top w:val="none" w:sz="6" w:space="0" w:color="auto"/>
              <w:left w:val="none" w:sz="6" w:space="0" w:color="auto"/>
              <w:bottom w:val="none" w:sz="6" w:space="0" w:color="auto"/>
            </w:tcBorders>
          </w:tcPr>
          <w:p w14:paraId="1FFB48DA" w14:textId="77777777" w:rsidR="00BF1A76" w:rsidRPr="00436A7E" w:rsidRDefault="00BF1A76" w:rsidP="00086C55">
            <w:pPr>
              <w:pStyle w:val="Default"/>
              <w:rPr>
                <w:rFonts w:asciiTheme="minorHAnsi" w:hAnsiTheme="minorHAnsi"/>
                <w:color w:val="auto"/>
                <w:sz w:val="22"/>
                <w:szCs w:val="22"/>
              </w:rPr>
            </w:pPr>
            <w:r w:rsidRPr="00436A7E">
              <w:rPr>
                <w:rFonts w:asciiTheme="minorHAnsi" w:hAnsiTheme="minorHAnsi"/>
                <w:color w:val="auto"/>
                <w:sz w:val="22"/>
                <w:szCs w:val="22"/>
              </w:rPr>
              <w:t xml:space="preserve">Director, Policy &amp; Strategy </w:t>
            </w:r>
          </w:p>
        </w:tc>
      </w:tr>
      <w:tr w:rsidR="00436A7E" w:rsidRPr="00436A7E" w14:paraId="4673F7BB" w14:textId="77777777">
        <w:trPr>
          <w:trHeight w:val="250"/>
        </w:trPr>
        <w:tc>
          <w:tcPr>
            <w:tcW w:w="2917" w:type="dxa"/>
            <w:tcBorders>
              <w:top w:val="none" w:sz="6" w:space="0" w:color="auto"/>
              <w:bottom w:val="none" w:sz="6" w:space="0" w:color="auto"/>
              <w:right w:val="none" w:sz="6" w:space="0" w:color="auto"/>
            </w:tcBorders>
          </w:tcPr>
          <w:p w14:paraId="10B2B305" w14:textId="77777777" w:rsidR="00BF1A76" w:rsidRPr="00436A7E" w:rsidRDefault="00BF1A76" w:rsidP="00086C55">
            <w:pPr>
              <w:pStyle w:val="Default"/>
              <w:rPr>
                <w:rFonts w:asciiTheme="minorHAnsi" w:hAnsiTheme="minorHAnsi"/>
                <w:color w:val="auto"/>
                <w:sz w:val="22"/>
                <w:szCs w:val="22"/>
              </w:rPr>
            </w:pPr>
            <w:r w:rsidRPr="00436A7E">
              <w:rPr>
                <w:rFonts w:asciiTheme="minorHAnsi" w:hAnsiTheme="minorHAnsi"/>
                <w:color w:val="auto"/>
                <w:sz w:val="22"/>
                <w:szCs w:val="22"/>
              </w:rPr>
              <w:t xml:space="preserve">Economy and Innovation GM </w:t>
            </w:r>
          </w:p>
        </w:tc>
        <w:tc>
          <w:tcPr>
            <w:tcW w:w="2917" w:type="dxa"/>
            <w:tcBorders>
              <w:top w:val="none" w:sz="6" w:space="0" w:color="auto"/>
              <w:left w:val="none" w:sz="6" w:space="0" w:color="auto"/>
              <w:bottom w:val="none" w:sz="6" w:space="0" w:color="auto"/>
              <w:right w:val="none" w:sz="6" w:space="0" w:color="auto"/>
            </w:tcBorders>
          </w:tcPr>
          <w:p w14:paraId="328A7DBD" w14:textId="77777777" w:rsidR="00BF1A76" w:rsidRPr="00436A7E" w:rsidRDefault="00BF1A76" w:rsidP="00086C55">
            <w:pPr>
              <w:pStyle w:val="Default"/>
              <w:rPr>
                <w:rFonts w:asciiTheme="minorHAnsi" w:hAnsiTheme="minorHAnsi"/>
                <w:color w:val="auto"/>
                <w:sz w:val="22"/>
                <w:szCs w:val="22"/>
              </w:rPr>
            </w:pPr>
            <w:r w:rsidRPr="00436A7E">
              <w:rPr>
                <w:rFonts w:asciiTheme="minorHAnsi" w:hAnsiTheme="minorHAnsi"/>
                <w:color w:val="auto"/>
                <w:sz w:val="22"/>
                <w:szCs w:val="22"/>
              </w:rPr>
              <w:t xml:space="preserve">Lisa Dale-Clough </w:t>
            </w:r>
          </w:p>
        </w:tc>
        <w:tc>
          <w:tcPr>
            <w:tcW w:w="2917" w:type="dxa"/>
            <w:tcBorders>
              <w:top w:val="none" w:sz="6" w:space="0" w:color="auto"/>
              <w:left w:val="none" w:sz="6" w:space="0" w:color="auto"/>
              <w:bottom w:val="none" w:sz="6" w:space="0" w:color="auto"/>
            </w:tcBorders>
          </w:tcPr>
          <w:p w14:paraId="06069AF9" w14:textId="77777777" w:rsidR="00BF1A76" w:rsidRPr="00436A7E" w:rsidRDefault="00BF1A76" w:rsidP="00086C55">
            <w:pPr>
              <w:pStyle w:val="Default"/>
              <w:rPr>
                <w:rFonts w:asciiTheme="minorHAnsi" w:hAnsiTheme="minorHAnsi"/>
                <w:color w:val="auto"/>
                <w:sz w:val="22"/>
                <w:szCs w:val="22"/>
              </w:rPr>
            </w:pPr>
            <w:r w:rsidRPr="00436A7E">
              <w:rPr>
                <w:rFonts w:asciiTheme="minorHAnsi" w:hAnsiTheme="minorHAnsi"/>
                <w:color w:val="auto"/>
                <w:sz w:val="22"/>
                <w:szCs w:val="22"/>
              </w:rPr>
              <w:t xml:space="preserve">Assistant Director, Economy </w:t>
            </w:r>
          </w:p>
        </w:tc>
      </w:tr>
      <w:tr w:rsidR="00436A7E" w:rsidRPr="00436A7E" w14:paraId="096770AE" w14:textId="77777777">
        <w:trPr>
          <w:trHeight w:val="250"/>
        </w:trPr>
        <w:tc>
          <w:tcPr>
            <w:tcW w:w="2917" w:type="dxa"/>
            <w:tcBorders>
              <w:top w:val="none" w:sz="6" w:space="0" w:color="auto"/>
              <w:bottom w:val="none" w:sz="6" w:space="0" w:color="auto"/>
              <w:right w:val="none" w:sz="6" w:space="0" w:color="auto"/>
            </w:tcBorders>
          </w:tcPr>
          <w:p w14:paraId="69F3A064" w14:textId="77777777" w:rsidR="00BF1A76" w:rsidRPr="00436A7E" w:rsidRDefault="00BF1A76" w:rsidP="00086C55">
            <w:pPr>
              <w:pStyle w:val="Default"/>
              <w:rPr>
                <w:rFonts w:asciiTheme="minorHAnsi" w:hAnsiTheme="minorHAnsi"/>
                <w:color w:val="auto"/>
                <w:sz w:val="22"/>
                <w:szCs w:val="22"/>
              </w:rPr>
            </w:pPr>
            <w:r w:rsidRPr="00436A7E">
              <w:rPr>
                <w:rFonts w:asciiTheme="minorHAnsi" w:hAnsiTheme="minorHAnsi"/>
                <w:color w:val="auto"/>
                <w:sz w:val="22"/>
                <w:szCs w:val="22"/>
              </w:rPr>
              <w:t xml:space="preserve">Economy and Innovation GM </w:t>
            </w:r>
          </w:p>
        </w:tc>
        <w:tc>
          <w:tcPr>
            <w:tcW w:w="2917" w:type="dxa"/>
            <w:tcBorders>
              <w:top w:val="none" w:sz="6" w:space="0" w:color="auto"/>
              <w:left w:val="none" w:sz="6" w:space="0" w:color="auto"/>
              <w:bottom w:val="none" w:sz="6" w:space="0" w:color="auto"/>
              <w:right w:val="none" w:sz="6" w:space="0" w:color="auto"/>
            </w:tcBorders>
          </w:tcPr>
          <w:p w14:paraId="425D05E7" w14:textId="77777777" w:rsidR="00BF1A76" w:rsidRPr="00436A7E" w:rsidRDefault="00BF1A76" w:rsidP="00086C55">
            <w:pPr>
              <w:pStyle w:val="Default"/>
              <w:rPr>
                <w:rFonts w:asciiTheme="minorHAnsi" w:hAnsiTheme="minorHAnsi"/>
                <w:color w:val="auto"/>
                <w:sz w:val="22"/>
                <w:szCs w:val="22"/>
              </w:rPr>
            </w:pPr>
            <w:r w:rsidRPr="00436A7E">
              <w:rPr>
                <w:rFonts w:asciiTheme="minorHAnsi" w:hAnsiTheme="minorHAnsi"/>
                <w:color w:val="auto"/>
                <w:sz w:val="22"/>
                <w:szCs w:val="22"/>
              </w:rPr>
              <w:t xml:space="preserve">Matthew Kershaw </w:t>
            </w:r>
          </w:p>
        </w:tc>
        <w:tc>
          <w:tcPr>
            <w:tcW w:w="2917" w:type="dxa"/>
            <w:tcBorders>
              <w:top w:val="none" w:sz="6" w:space="0" w:color="auto"/>
              <w:left w:val="none" w:sz="6" w:space="0" w:color="auto"/>
              <w:bottom w:val="none" w:sz="6" w:space="0" w:color="auto"/>
            </w:tcBorders>
          </w:tcPr>
          <w:p w14:paraId="05B84623" w14:textId="77777777" w:rsidR="00BF1A76" w:rsidRPr="00436A7E" w:rsidRDefault="00BF1A76" w:rsidP="00086C55">
            <w:pPr>
              <w:pStyle w:val="Default"/>
              <w:rPr>
                <w:rFonts w:asciiTheme="minorHAnsi" w:hAnsiTheme="minorHAnsi"/>
                <w:color w:val="auto"/>
                <w:sz w:val="22"/>
                <w:szCs w:val="22"/>
              </w:rPr>
            </w:pPr>
            <w:r w:rsidRPr="00436A7E">
              <w:rPr>
                <w:rFonts w:asciiTheme="minorHAnsi" w:hAnsiTheme="minorHAnsi"/>
                <w:color w:val="auto"/>
                <w:sz w:val="22"/>
                <w:szCs w:val="22"/>
              </w:rPr>
              <w:t xml:space="preserve">Innovation Senior Policy Officer </w:t>
            </w:r>
          </w:p>
        </w:tc>
      </w:tr>
      <w:tr w:rsidR="00436A7E" w:rsidRPr="00436A7E" w14:paraId="4E46A2E1" w14:textId="77777777">
        <w:trPr>
          <w:trHeight w:val="112"/>
        </w:trPr>
        <w:tc>
          <w:tcPr>
            <w:tcW w:w="2917" w:type="dxa"/>
            <w:tcBorders>
              <w:top w:val="none" w:sz="6" w:space="0" w:color="auto"/>
              <w:bottom w:val="none" w:sz="6" w:space="0" w:color="auto"/>
              <w:right w:val="none" w:sz="6" w:space="0" w:color="auto"/>
            </w:tcBorders>
          </w:tcPr>
          <w:p w14:paraId="605A6D05" w14:textId="77777777" w:rsidR="00BF1A76" w:rsidRPr="00436A7E" w:rsidRDefault="00BF1A76" w:rsidP="00086C55">
            <w:pPr>
              <w:pStyle w:val="Default"/>
              <w:rPr>
                <w:rFonts w:asciiTheme="minorHAnsi" w:hAnsiTheme="minorHAnsi"/>
                <w:color w:val="auto"/>
                <w:sz w:val="22"/>
                <w:szCs w:val="22"/>
              </w:rPr>
            </w:pPr>
            <w:r w:rsidRPr="00436A7E">
              <w:rPr>
                <w:rFonts w:asciiTheme="minorHAnsi" w:hAnsiTheme="minorHAnsi"/>
                <w:color w:val="auto"/>
                <w:sz w:val="22"/>
                <w:szCs w:val="22"/>
              </w:rPr>
              <w:t xml:space="preserve">Green city region </w:t>
            </w:r>
          </w:p>
        </w:tc>
        <w:tc>
          <w:tcPr>
            <w:tcW w:w="2917" w:type="dxa"/>
            <w:tcBorders>
              <w:top w:val="none" w:sz="6" w:space="0" w:color="auto"/>
              <w:left w:val="none" w:sz="6" w:space="0" w:color="auto"/>
              <w:bottom w:val="none" w:sz="6" w:space="0" w:color="auto"/>
              <w:right w:val="none" w:sz="6" w:space="0" w:color="auto"/>
            </w:tcBorders>
          </w:tcPr>
          <w:p w14:paraId="0815404C" w14:textId="77777777" w:rsidR="00BF1A76" w:rsidRPr="00436A7E" w:rsidRDefault="00BF1A76" w:rsidP="00086C55">
            <w:pPr>
              <w:pStyle w:val="Default"/>
              <w:rPr>
                <w:rFonts w:asciiTheme="minorHAnsi" w:hAnsiTheme="minorHAnsi"/>
                <w:color w:val="auto"/>
                <w:sz w:val="22"/>
                <w:szCs w:val="22"/>
              </w:rPr>
            </w:pPr>
            <w:r w:rsidRPr="00436A7E">
              <w:rPr>
                <w:rFonts w:asciiTheme="minorHAnsi" w:hAnsiTheme="minorHAnsi"/>
                <w:color w:val="auto"/>
                <w:sz w:val="22"/>
                <w:szCs w:val="22"/>
              </w:rPr>
              <w:t xml:space="preserve">Mark Atherton </w:t>
            </w:r>
          </w:p>
        </w:tc>
        <w:tc>
          <w:tcPr>
            <w:tcW w:w="2917" w:type="dxa"/>
            <w:tcBorders>
              <w:top w:val="none" w:sz="6" w:space="0" w:color="auto"/>
              <w:left w:val="none" w:sz="6" w:space="0" w:color="auto"/>
              <w:bottom w:val="none" w:sz="6" w:space="0" w:color="auto"/>
            </w:tcBorders>
          </w:tcPr>
          <w:p w14:paraId="3250512B" w14:textId="77777777" w:rsidR="00BF1A76" w:rsidRPr="00436A7E" w:rsidRDefault="00BF1A76" w:rsidP="00086C55">
            <w:pPr>
              <w:pStyle w:val="Default"/>
              <w:rPr>
                <w:rFonts w:asciiTheme="minorHAnsi" w:hAnsiTheme="minorHAnsi"/>
                <w:color w:val="auto"/>
                <w:sz w:val="22"/>
                <w:szCs w:val="22"/>
              </w:rPr>
            </w:pPr>
            <w:r w:rsidRPr="00436A7E">
              <w:rPr>
                <w:rFonts w:asciiTheme="minorHAnsi" w:hAnsiTheme="minorHAnsi"/>
                <w:color w:val="auto"/>
                <w:sz w:val="22"/>
                <w:szCs w:val="22"/>
              </w:rPr>
              <w:t xml:space="preserve">Director, Environment </w:t>
            </w:r>
          </w:p>
        </w:tc>
      </w:tr>
      <w:tr w:rsidR="00436A7E" w:rsidRPr="00436A7E" w14:paraId="611616C3" w14:textId="77777777">
        <w:trPr>
          <w:trHeight w:val="250"/>
        </w:trPr>
        <w:tc>
          <w:tcPr>
            <w:tcW w:w="2917" w:type="dxa"/>
            <w:tcBorders>
              <w:top w:val="none" w:sz="6" w:space="0" w:color="auto"/>
              <w:bottom w:val="none" w:sz="6" w:space="0" w:color="auto"/>
              <w:right w:val="none" w:sz="6" w:space="0" w:color="auto"/>
            </w:tcBorders>
          </w:tcPr>
          <w:p w14:paraId="06E37DCA" w14:textId="77777777" w:rsidR="00BF1A76" w:rsidRPr="00436A7E" w:rsidRDefault="00BF1A76" w:rsidP="00086C55">
            <w:pPr>
              <w:pStyle w:val="Default"/>
              <w:rPr>
                <w:rFonts w:asciiTheme="minorHAnsi" w:hAnsiTheme="minorHAnsi"/>
                <w:color w:val="auto"/>
                <w:sz w:val="22"/>
                <w:szCs w:val="22"/>
              </w:rPr>
            </w:pPr>
            <w:r w:rsidRPr="00436A7E">
              <w:rPr>
                <w:rFonts w:asciiTheme="minorHAnsi" w:hAnsiTheme="minorHAnsi"/>
                <w:color w:val="auto"/>
                <w:sz w:val="22"/>
                <w:szCs w:val="22"/>
              </w:rPr>
              <w:t xml:space="preserve">Public service reform </w:t>
            </w:r>
          </w:p>
        </w:tc>
        <w:tc>
          <w:tcPr>
            <w:tcW w:w="2917" w:type="dxa"/>
            <w:tcBorders>
              <w:top w:val="none" w:sz="6" w:space="0" w:color="auto"/>
              <w:left w:val="none" w:sz="6" w:space="0" w:color="auto"/>
              <w:bottom w:val="none" w:sz="6" w:space="0" w:color="auto"/>
              <w:right w:val="none" w:sz="6" w:space="0" w:color="auto"/>
            </w:tcBorders>
          </w:tcPr>
          <w:p w14:paraId="605D5F02" w14:textId="77777777" w:rsidR="00BF1A76" w:rsidRPr="00436A7E" w:rsidRDefault="00BF1A76" w:rsidP="00086C55">
            <w:pPr>
              <w:pStyle w:val="Default"/>
              <w:rPr>
                <w:rFonts w:asciiTheme="minorHAnsi" w:hAnsiTheme="minorHAnsi"/>
                <w:color w:val="auto"/>
                <w:sz w:val="22"/>
                <w:szCs w:val="22"/>
              </w:rPr>
            </w:pPr>
            <w:r w:rsidRPr="00436A7E">
              <w:rPr>
                <w:rFonts w:asciiTheme="minorHAnsi" w:hAnsiTheme="minorHAnsi"/>
                <w:color w:val="auto"/>
                <w:sz w:val="22"/>
                <w:szCs w:val="22"/>
              </w:rPr>
              <w:t xml:space="preserve">Jane Forrest </w:t>
            </w:r>
          </w:p>
        </w:tc>
        <w:tc>
          <w:tcPr>
            <w:tcW w:w="2917" w:type="dxa"/>
            <w:tcBorders>
              <w:top w:val="none" w:sz="6" w:space="0" w:color="auto"/>
              <w:left w:val="none" w:sz="6" w:space="0" w:color="auto"/>
              <w:bottom w:val="none" w:sz="6" w:space="0" w:color="auto"/>
            </w:tcBorders>
          </w:tcPr>
          <w:p w14:paraId="7912CB81" w14:textId="77777777" w:rsidR="00BF1A76" w:rsidRPr="00436A7E" w:rsidRDefault="00BF1A76" w:rsidP="00086C55">
            <w:pPr>
              <w:pStyle w:val="Default"/>
              <w:rPr>
                <w:rFonts w:asciiTheme="minorHAnsi" w:hAnsiTheme="minorHAnsi"/>
                <w:color w:val="auto"/>
                <w:sz w:val="22"/>
                <w:szCs w:val="22"/>
              </w:rPr>
            </w:pPr>
            <w:r w:rsidRPr="00436A7E">
              <w:rPr>
                <w:rFonts w:asciiTheme="minorHAnsi" w:hAnsiTheme="minorHAnsi"/>
                <w:color w:val="auto"/>
                <w:sz w:val="22"/>
                <w:szCs w:val="22"/>
              </w:rPr>
              <w:t xml:space="preserve">Director, Public Service Reform </w:t>
            </w:r>
          </w:p>
        </w:tc>
      </w:tr>
      <w:tr w:rsidR="00436A7E" w:rsidRPr="00436A7E" w14:paraId="59F82110" w14:textId="77777777">
        <w:trPr>
          <w:trHeight w:val="112"/>
        </w:trPr>
        <w:tc>
          <w:tcPr>
            <w:tcW w:w="2917" w:type="dxa"/>
            <w:tcBorders>
              <w:top w:val="none" w:sz="6" w:space="0" w:color="auto"/>
              <w:bottom w:val="none" w:sz="6" w:space="0" w:color="auto"/>
              <w:right w:val="none" w:sz="6" w:space="0" w:color="auto"/>
            </w:tcBorders>
          </w:tcPr>
          <w:p w14:paraId="27741D45" w14:textId="77777777" w:rsidR="00BF1A76" w:rsidRPr="00436A7E" w:rsidRDefault="00BF1A76" w:rsidP="00086C55">
            <w:pPr>
              <w:pStyle w:val="Default"/>
              <w:rPr>
                <w:rFonts w:asciiTheme="minorHAnsi" w:hAnsiTheme="minorHAnsi"/>
                <w:color w:val="auto"/>
                <w:sz w:val="22"/>
                <w:szCs w:val="22"/>
              </w:rPr>
            </w:pPr>
            <w:r w:rsidRPr="00436A7E">
              <w:rPr>
                <w:rFonts w:asciiTheme="minorHAnsi" w:hAnsiTheme="minorHAnsi"/>
                <w:color w:val="auto"/>
                <w:sz w:val="22"/>
                <w:szCs w:val="22"/>
              </w:rPr>
              <w:t xml:space="preserve">Place and infrastructure </w:t>
            </w:r>
          </w:p>
        </w:tc>
        <w:tc>
          <w:tcPr>
            <w:tcW w:w="2917" w:type="dxa"/>
            <w:tcBorders>
              <w:top w:val="none" w:sz="6" w:space="0" w:color="auto"/>
              <w:left w:val="none" w:sz="6" w:space="0" w:color="auto"/>
              <w:bottom w:val="none" w:sz="6" w:space="0" w:color="auto"/>
              <w:right w:val="none" w:sz="6" w:space="0" w:color="auto"/>
            </w:tcBorders>
          </w:tcPr>
          <w:p w14:paraId="2C939F28" w14:textId="77777777" w:rsidR="00BF1A76" w:rsidRPr="00436A7E" w:rsidRDefault="00BF1A76" w:rsidP="00086C55">
            <w:pPr>
              <w:pStyle w:val="Default"/>
              <w:rPr>
                <w:rFonts w:asciiTheme="minorHAnsi" w:hAnsiTheme="minorHAnsi"/>
                <w:color w:val="auto"/>
                <w:sz w:val="22"/>
                <w:szCs w:val="22"/>
              </w:rPr>
            </w:pPr>
            <w:r w:rsidRPr="00436A7E">
              <w:rPr>
                <w:rFonts w:asciiTheme="minorHAnsi" w:hAnsiTheme="minorHAnsi"/>
                <w:color w:val="auto"/>
                <w:sz w:val="22"/>
                <w:szCs w:val="22"/>
              </w:rPr>
              <w:t xml:space="preserve">Andrew McIntosh </w:t>
            </w:r>
          </w:p>
        </w:tc>
        <w:tc>
          <w:tcPr>
            <w:tcW w:w="2917" w:type="dxa"/>
            <w:tcBorders>
              <w:top w:val="none" w:sz="6" w:space="0" w:color="auto"/>
              <w:left w:val="none" w:sz="6" w:space="0" w:color="auto"/>
              <w:bottom w:val="none" w:sz="6" w:space="0" w:color="auto"/>
            </w:tcBorders>
          </w:tcPr>
          <w:p w14:paraId="364D9920" w14:textId="77777777" w:rsidR="00BF1A76" w:rsidRPr="00436A7E" w:rsidRDefault="00BF1A76" w:rsidP="00086C55">
            <w:pPr>
              <w:pStyle w:val="Default"/>
              <w:rPr>
                <w:rFonts w:asciiTheme="minorHAnsi" w:hAnsiTheme="minorHAnsi"/>
                <w:color w:val="auto"/>
                <w:sz w:val="22"/>
                <w:szCs w:val="22"/>
              </w:rPr>
            </w:pPr>
            <w:r w:rsidRPr="00436A7E">
              <w:rPr>
                <w:rFonts w:asciiTheme="minorHAnsi" w:hAnsiTheme="minorHAnsi"/>
                <w:color w:val="auto"/>
                <w:sz w:val="22"/>
                <w:szCs w:val="22"/>
              </w:rPr>
              <w:t xml:space="preserve">Director, Place </w:t>
            </w:r>
          </w:p>
        </w:tc>
      </w:tr>
      <w:tr w:rsidR="00436A7E" w:rsidRPr="00436A7E" w14:paraId="5EE4B8C2" w14:textId="77777777">
        <w:trPr>
          <w:trHeight w:val="250"/>
        </w:trPr>
        <w:tc>
          <w:tcPr>
            <w:tcW w:w="2917" w:type="dxa"/>
            <w:tcBorders>
              <w:top w:val="none" w:sz="6" w:space="0" w:color="auto"/>
              <w:bottom w:val="none" w:sz="6" w:space="0" w:color="auto"/>
              <w:right w:val="none" w:sz="6" w:space="0" w:color="auto"/>
            </w:tcBorders>
          </w:tcPr>
          <w:p w14:paraId="1F1944BF" w14:textId="77777777" w:rsidR="00BF1A76" w:rsidRPr="00436A7E" w:rsidRDefault="00BF1A76" w:rsidP="00086C55">
            <w:pPr>
              <w:pStyle w:val="Default"/>
              <w:rPr>
                <w:rFonts w:asciiTheme="minorHAnsi" w:hAnsiTheme="minorHAnsi"/>
                <w:color w:val="auto"/>
                <w:sz w:val="22"/>
                <w:szCs w:val="22"/>
              </w:rPr>
            </w:pPr>
            <w:r w:rsidRPr="00436A7E">
              <w:rPr>
                <w:rFonts w:asciiTheme="minorHAnsi" w:hAnsiTheme="minorHAnsi"/>
                <w:color w:val="auto"/>
                <w:sz w:val="22"/>
                <w:szCs w:val="22"/>
              </w:rPr>
              <w:t xml:space="preserve">Place and infrastructure </w:t>
            </w:r>
          </w:p>
        </w:tc>
        <w:tc>
          <w:tcPr>
            <w:tcW w:w="2917" w:type="dxa"/>
            <w:tcBorders>
              <w:top w:val="none" w:sz="6" w:space="0" w:color="auto"/>
              <w:left w:val="none" w:sz="6" w:space="0" w:color="auto"/>
              <w:bottom w:val="none" w:sz="6" w:space="0" w:color="auto"/>
              <w:right w:val="none" w:sz="6" w:space="0" w:color="auto"/>
            </w:tcBorders>
          </w:tcPr>
          <w:p w14:paraId="276F1660" w14:textId="77777777" w:rsidR="00BF1A76" w:rsidRPr="00436A7E" w:rsidRDefault="00BF1A76" w:rsidP="00086C55">
            <w:pPr>
              <w:pStyle w:val="Default"/>
              <w:rPr>
                <w:rFonts w:asciiTheme="minorHAnsi" w:hAnsiTheme="minorHAnsi"/>
                <w:color w:val="auto"/>
                <w:sz w:val="22"/>
                <w:szCs w:val="22"/>
              </w:rPr>
            </w:pPr>
            <w:r w:rsidRPr="00436A7E">
              <w:rPr>
                <w:rFonts w:asciiTheme="minorHAnsi" w:hAnsiTheme="minorHAnsi"/>
                <w:color w:val="auto"/>
                <w:sz w:val="22"/>
                <w:szCs w:val="22"/>
              </w:rPr>
              <w:t xml:space="preserve">David Hodcroft </w:t>
            </w:r>
          </w:p>
        </w:tc>
        <w:tc>
          <w:tcPr>
            <w:tcW w:w="2917" w:type="dxa"/>
            <w:tcBorders>
              <w:top w:val="none" w:sz="6" w:space="0" w:color="auto"/>
              <w:left w:val="none" w:sz="6" w:space="0" w:color="auto"/>
              <w:bottom w:val="none" w:sz="6" w:space="0" w:color="auto"/>
            </w:tcBorders>
          </w:tcPr>
          <w:p w14:paraId="6BBA232F" w14:textId="77777777" w:rsidR="00BF1A76" w:rsidRPr="00436A7E" w:rsidRDefault="00BF1A76" w:rsidP="00086C55">
            <w:pPr>
              <w:pStyle w:val="Default"/>
              <w:rPr>
                <w:rFonts w:asciiTheme="minorHAnsi" w:hAnsiTheme="minorHAnsi"/>
                <w:color w:val="auto"/>
                <w:sz w:val="22"/>
                <w:szCs w:val="22"/>
              </w:rPr>
            </w:pPr>
            <w:r w:rsidRPr="00436A7E">
              <w:rPr>
                <w:rFonts w:asciiTheme="minorHAnsi" w:hAnsiTheme="minorHAnsi"/>
                <w:color w:val="auto"/>
                <w:sz w:val="22"/>
                <w:szCs w:val="22"/>
              </w:rPr>
              <w:t xml:space="preserve">Principal Planning and Strategy Officer </w:t>
            </w:r>
          </w:p>
        </w:tc>
      </w:tr>
      <w:tr w:rsidR="00436A7E" w:rsidRPr="00436A7E" w14:paraId="6DD6A3CC" w14:textId="77777777">
        <w:trPr>
          <w:trHeight w:val="388"/>
        </w:trPr>
        <w:tc>
          <w:tcPr>
            <w:tcW w:w="2917" w:type="dxa"/>
            <w:tcBorders>
              <w:top w:val="none" w:sz="6" w:space="0" w:color="auto"/>
              <w:bottom w:val="none" w:sz="6" w:space="0" w:color="auto"/>
              <w:right w:val="none" w:sz="6" w:space="0" w:color="auto"/>
            </w:tcBorders>
          </w:tcPr>
          <w:p w14:paraId="0790DFE5" w14:textId="77777777" w:rsidR="00BF1A76" w:rsidRPr="00436A7E" w:rsidRDefault="00BF1A76" w:rsidP="00086C55">
            <w:pPr>
              <w:pStyle w:val="Default"/>
              <w:rPr>
                <w:rFonts w:asciiTheme="minorHAnsi" w:hAnsiTheme="minorHAnsi"/>
                <w:color w:val="auto"/>
                <w:sz w:val="22"/>
                <w:szCs w:val="22"/>
              </w:rPr>
            </w:pPr>
            <w:r w:rsidRPr="00436A7E">
              <w:rPr>
                <w:rFonts w:asciiTheme="minorHAnsi" w:hAnsiTheme="minorHAnsi"/>
                <w:color w:val="auto"/>
                <w:sz w:val="22"/>
                <w:szCs w:val="22"/>
              </w:rPr>
              <w:t xml:space="preserve">Place and infrastructure </w:t>
            </w:r>
          </w:p>
        </w:tc>
        <w:tc>
          <w:tcPr>
            <w:tcW w:w="2917" w:type="dxa"/>
            <w:tcBorders>
              <w:top w:val="none" w:sz="6" w:space="0" w:color="auto"/>
              <w:left w:val="none" w:sz="6" w:space="0" w:color="auto"/>
              <w:bottom w:val="none" w:sz="6" w:space="0" w:color="auto"/>
              <w:right w:val="none" w:sz="6" w:space="0" w:color="auto"/>
            </w:tcBorders>
          </w:tcPr>
          <w:p w14:paraId="5BE9F981" w14:textId="77777777" w:rsidR="00BF1A76" w:rsidRPr="00436A7E" w:rsidRDefault="00BF1A76" w:rsidP="00086C55">
            <w:pPr>
              <w:pStyle w:val="Default"/>
              <w:rPr>
                <w:rFonts w:asciiTheme="minorHAnsi" w:hAnsiTheme="minorHAnsi"/>
                <w:color w:val="auto"/>
                <w:sz w:val="22"/>
                <w:szCs w:val="22"/>
              </w:rPr>
            </w:pPr>
            <w:r w:rsidRPr="00436A7E">
              <w:rPr>
                <w:rFonts w:asciiTheme="minorHAnsi" w:hAnsiTheme="minorHAnsi"/>
                <w:color w:val="auto"/>
                <w:sz w:val="22"/>
                <w:szCs w:val="22"/>
              </w:rPr>
              <w:t xml:space="preserve">Alison Gordon </w:t>
            </w:r>
          </w:p>
        </w:tc>
        <w:tc>
          <w:tcPr>
            <w:tcW w:w="2917" w:type="dxa"/>
            <w:tcBorders>
              <w:top w:val="none" w:sz="6" w:space="0" w:color="auto"/>
              <w:left w:val="none" w:sz="6" w:space="0" w:color="auto"/>
              <w:bottom w:val="none" w:sz="6" w:space="0" w:color="auto"/>
            </w:tcBorders>
          </w:tcPr>
          <w:p w14:paraId="3A15B53C" w14:textId="77777777" w:rsidR="00BF1A76" w:rsidRPr="00436A7E" w:rsidRDefault="00BF1A76" w:rsidP="00086C55">
            <w:pPr>
              <w:pStyle w:val="Default"/>
              <w:rPr>
                <w:rFonts w:asciiTheme="minorHAnsi" w:hAnsiTheme="minorHAnsi"/>
                <w:color w:val="auto"/>
                <w:sz w:val="22"/>
                <w:szCs w:val="22"/>
              </w:rPr>
            </w:pPr>
            <w:r w:rsidRPr="00436A7E">
              <w:rPr>
                <w:rFonts w:asciiTheme="minorHAnsi" w:hAnsiTheme="minorHAnsi"/>
                <w:color w:val="auto"/>
                <w:sz w:val="22"/>
                <w:szCs w:val="22"/>
              </w:rPr>
              <w:t xml:space="preserve">Assistant Director Business Innovation &amp; Enterprise </w:t>
            </w:r>
          </w:p>
        </w:tc>
      </w:tr>
      <w:tr w:rsidR="00436A7E" w:rsidRPr="00436A7E" w14:paraId="1BB444A5" w14:textId="77777777">
        <w:trPr>
          <w:trHeight w:val="250"/>
        </w:trPr>
        <w:tc>
          <w:tcPr>
            <w:tcW w:w="2917" w:type="dxa"/>
            <w:tcBorders>
              <w:top w:val="none" w:sz="6" w:space="0" w:color="auto"/>
              <w:bottom w:val="none" w:sz="6" w:space="0" w:color="auto"/>
              <w:right w:val="none" w:sz="6" w:space="0" w:color="auto"/>
            </w:tcBorders>
          </w:tcPr>
          <w:p w14:paraId="5E56C39E" w14:textId="77777777" w:rsidR="00BF1A76" w:rsidRPr="00436A7E" w:rsidRDefault="00BF1A76" w:rsidP="00086C55">
            <w:pPr>
              <w:pStyle w:val="Default"/>
              <w:rPr>
                <w:rFonts w:asciiTheme="minorHAnsi" w:hAnsiTheme="minorHAnsi"/>
                <w:color w:val="auto"/>
                <w:sz w:val="22"/>
                <w:szCs w:val="22"/>
              </w:rPr>
            </w:pPr>
            <w:r w:rsidRPr="00436A7E">
              <w:rPr>
                <w:rFonts w:asciiTheme="minorHAnsi" w:hAnsiTheme="minorHAnsi"/>
                <w:color w:val="auto"/>
                <w:sz w:val="22"/>
                <w:szCs w:val="22"/>
              </w:rPr>
              <w:t xml:space="preserve">Education, </w:t>
            </w:r>
            <w:proofErr w:type="gramStart"/>
            <w:r w:rsidRPr="00436A7E">
              <w:rPr>
                <w:rFonts w:asciiTheme="minorHAnsi" w:hAnsiTheme="minorHAnsi"/>
                <w:color w:val="auto"/>
                <w:sz w:val="22"/>
                <w:szCs w:val="22"/>
              </w:rPr>
              <w:t>work</w:t>
            </w:r>
            <w:proofErr w:type="gramEnd"/>
            <w:r w:rsidRPr="00436A7E">
              <w:rPr>
                <w:rFonts w:asciiTheme="minorHAnsi" w:hAnsiTheme="minorHAnsi"/>
                <w:color w:val="auto"/>
                <w:sz w:val="22"/>
                <w:szCs w:val="22"/>
              </w:rPr>
              <w:t xml:space="preserve"> and skills </w:t>
            </w:r>
          </w:p>
        </w:tc>
        <w:tc>
          <w:tcPr>
            <w:tcW w:w="2917" w:type="dxa"/>
            <w:tcBorders>
              <w:top w:val="none" w:sz="6" w:space="0" w:color="auto"/>
              <w:left w:val="none" w:sz="6" w:space="0" w:color="auto"/>
              <w:bottom w:val="none" w:sz="6" w:space="0" w:color="auto"/>
              <w:right w:val="none" w:sz="6" w:space="0" w:color="auto"/>
            </w:tcBorders>
          </w:tcPr>
          <w:p w14:paraId="419B5DA3" w14:textId="77777777" w:rsidR="00BF1A76" w:rsidRPr="00436A7E" w:rsidRDefault="00BF1A76" w:rsidP="00086C55">
            <w:pPr>
              <w:pStyle w:val="Default"/>
              <w:rPr>
                <w:rFonts w:asciiTheme="minorHAnsi" w:hAnsiTheme="minorHAnsi"/>
                <w:color w:val="auto"/>
                <w:sz w:val="22"/>
                <w:szCs w:val="22"/>
              </w:rPr>
            </w:pPr>
            <w:r w:rsidRPr="00436A7E">
              <w:rPr>
                <w:rFonts w:asciiTheme="minorHAnsi" w:hAnsiTheme="minorHAnsi"/>
                <w:color w:val="auto"/>
                <w:sz w:val="22"/>
                <w:szCs w:val="22"/>
              </w:rPr>
              <w:t xml:space="preserve">Gemma Marsh </w:t>
            </w:r>
          </w:p>
        </w:tc>
        <w:tc>
          <w:tcPr>
            <w:tcW w:w="2917" w:type="dxa"/>
            <w:tcBorders>
              <w:top w:val="none" w:sz="6" w:space="0" w:color="auto"/>
              <w:left w:val="none" w:sz="6" w:space="0" w:color="auto"/>
              <w:bottom w:val="none" w:sz="6" w:space="0" w:color="auto"/>
            </w:tcBorders>
          </w:tcPr>
          <w:p w14:paraId="00641CDF" w14:textId="77777777" w:rsidR="00BF1A76" w:rsidRPr="00436A7E" w:rsidRDefault="00BF1A76" w:rsidP="00086C55">
            <w:pPr>
              <w:pStyle w:val="Default"/>
              <w:rPr>
                <w:rFonts w:asciiTheme="minorHAnsi" w:hAnsiTheme="minorHAnsi"/>
                <w:color w:val="auto"/>
                <w:sz w:val="22"/>
                <w:szCs w:val="22"/>
              </w:rPr>
            </w:pPr>
            <w:r w:rsidRPr="00436A7E">
              <w:rPr>
                <w:rFonts w:asciiTheme="minorHAnsi" w:hAnsiTheme="minorHAnsi"/>
                <w:color w:val="auto"/>
                <w:sz w:val="22"/>
                <w:szCs w:val="22"/>
              </w:rPr>
              <w:t xml:space="preserve">Director, Education Work &amp; Skills </w:t>
            </w:r>
          </w:p>
        </w:tc>
      </w:tr>
      <w:tr w:rsidR="00436A7E" w:rsidRPr="00436A7E" w14:paraId="3E6E15D8" w14:textId="77777777">
        <w:trPr>
          <w:trHeight w:val="250"/>
        </w:trPr>
        <w:tc>
          <w:tcPr>
            <w:tcW w:w="2917" w:type="dxa"/>
            <w:tcBorders>
              <w:top w:val="none" w:sz="6" w:space="0" w:color="auto"/>
              <w:bottom w:val="none" w:sz="6" w:space="0" w:color="auto"/>
              <w:right w:val="none" w:sz="6" w:space="0" w:color="auto"/>
            </w:tcBorders>
          </w:tcPr>
          <w:p w14:paraId="6DBA392B" w14:textId="77777777" w:rsidR="00BF1A76" w:rsidRPr="00436A7E" w:rsidRDefault="00BF1A76" w:rsidP="00086C55">
            <w:pPr>
              <w:pStyle w:val="Default"/>
              <w:rPr>
                <w:rFonts w:asciiTheme="minorHAnsi" w:hAnsiTheme="minorHAnsi"/>
                <w:color w:val="auto"/>
                <w:sz w:val="22"/>
                <w:szCs w:val="22"/>
              </w:rPr>
            </w:pPr>
            <w:r w:rsidRPr="00436A7E">
              <w:rPr>
                <w:rFonts w:asciiTheme="minorHAnsi" w:hAnsiTheme="minorHAnsi"/>
                <w:color w:val="auto"/>
                <w:sz w:val="22"/>
                <w:szCs w:val="22"/>
              </w:rPr>
              <w:t xml:space="preserve">Information Governance </w:t>
            </w:r>
          </w:p>
        </w:tc>
        <w:tc>
          <w:tcPr>
            <w:tcW w:w="2917" w:type="dxa"/>
            <w:tcBorders>
              <w:top w:val="none" w:sz="6" w:space="0" w:color="auto"/>
              <w:left w:val="none" w:sz="6" w:space="0" w:color="auto"/>
              <w:bottom w:val="none" w:sz="6" w:space="0" w:color="auto"/>
              <w:right w:val="none" w:sz="6" w:space="0" w:color="auto"/>
            </w:tcBorders>
          </w:tcPr>
          <w:p w14:paraId="1C301CEF" w14:textId="77777777" w:rsidR="00BF1A76" w:rsidRPr="00436A7E" w:rsidRDefault="00BF1A76" w:rsidP="00086C55">
            <w:pPr>
              <w:pStyle w:val="Default"/>
              <w:rPr>
                <w:rFonts w:asciiTheme="minorHAnsi" w:hAnsiTheme="minorHAnsi"/>
                <w:color w:val="auto"/>
                <w:sz w:val="22"/>
                <w:szCs w:val="22"/>
              </w:rPr>
            </w:pPr>
            <w:r w:rsidRPr="00436A7E">
              <w:rPr>
                <w:rFonts w:asciiTheme="minorHAnsi" w:hAnsiTheme="minorHAnsi"/>
                <w:color w:val="auto"/>
                <w:sz w:val="22"/>
                <w:szCs w:val="22"/>
              </w:rPr>
              <w:t xml:space="preserve">John Laurence Curtis </w:t>
            </w:r>
          </w:p>
        </w:tc>
        <w:tc>
          <w:tcPr>
            <w:tcW w:w="2917" w:type="dxa"/>
            <w:tcBorders>
              <w:top w:val="none" w:sz="6" w:space="0" w:color="auto"/>
              <w:left w:val="none" w:sz="6" w:space="0" w:color="auto"/>
              <w:bottom w:val="none" w:sz="6" w:space="0" w:color="auto"/>
            </w:tcBorders>
          </w:tcPr>
          <w:p w14:paraId="7CD2CF77" w14:textId="77777777" w:rsidR="00BF1A76" w:rsidRPr="00436A7E" w:rsidRDefault="00BF1A76" w:rsidP="00086C55">
            <w:pPr>
              <w:pStyle w:val="Default"/>
              <w:rPr>
                <w:rFonts w:asciiTheme="minorHAnsi" w:hAnsiTheme="minorHAnsi"/>
                <w:color w:val="auto"/>
                <w:sz w:val="22"/>
                <w:szCs w:val="22"/>
              </w:rPr>
            </w:pPr>
            <w:r w:rsidRPr="00436A7E">
              <w:rPr>
                <w:rFonts w:asciiTheme="minorHAnsi" w:hAnsiTheme="minorHAnsi"/>
                <w:color w:val="auto"/>
                <w:sz w:val="22"/>
                <w:szCs w:val="22"/>
              </w:rPr>
              <w:t xml:space="preserve">Assistant Director and DPO (GMCA and TfGM) </w:t>
            </w:r>
          </w:p>
        </w:tc>
      </w:tr>
      <w:tr w:rsidR="00436A7E" w:rsidRPr="00436A7E" w14:paraId="33FD11C7" w14:textId="77777777">
        <w:trPr>
          <w:trHeight w:val="112"/>
        </w:trPr>
        <w:tc>
          <w:tcPr>
            <w:tcW w:w="2917" w:type="dxa"/>
            <w:tcBorders>
              <w:top w:val="none" w:sz="6" w:space="0" w:color="auto"/>
              <w:bottom w:val="none" w:sz="6" w:space="0" w:color="auto"/>
              <w:right w:val="none" w:sz="6" w:space="0" w:color="auto"/>
            </w:tcBorders>
          </w:tcPr>
          <w:p w14:paraId="2048E500" w14:textId="77777777" w:rsidR="00BF1A76" w:rsidRPr="00436A7E" w:rsidRDefault="00BF1A76" w:rsidP="00086C55">
            <w:pPr>
              <w:pStyle w:val="Default"/>
              <w:rPr>
                <w:rFonts w:asciiTheme="minorHAnsi" w:hAnsiTheme="minorHAnsi"/>
                <w:color w:val="auto"/>
                <w:sz w:val="22"/>
                <w:szCs w:val="22"/>
              </w:rPr>
            </w:pPr>
            <w:r w:rsidRPr="00436A7E">
              <w:rPr>
                <w:rFonts w:asciiTheme="minorHAnsi" w:hAnsiTheme="minorHAnsi"/>
                <w:color w:val="auto"/>
                <w:sz w:val="22"/>
                <w:szCs w:val="22"/>
              </w:rPr>
              <w:t xml:space="preserve">Equalities panel </w:t>
            </w:r>
          </w:p>
        </w:tc>
        <w:tc>
          <w:tcPr>
            <w:tcW w:w="2917" w:type="dxa"/>
            <w:tcBorders>
              <w:top w:val="none" w:sz="6" w:space="0" w:color="auto"/>
              <w:left w:val="none" w:sz="6" w:space="0" w:color="auto"/>
              <w:bottom w:val="none" w:sz="6" w:space="0" w:color="auto"/>
              <w:right w:val="none" w:sz="6" w:space="0" w:color="auto"/>
            </w:tcBorders>
          </w:tcPr>
          <w:p w14:paraId="2785E933" w14:textId="77777777" w:rsidR="00BF1A76" w:rsidRPr="00436A7E" w:rsidRDefault="00BF1A76" w:rsidP="00086C55">
            <w:pPr>
              <w:pStyle w:val="Default"/>
              <w:rPr>
                <w:rFonts w:asciiTheme="minorHAnsi" w:hAnsiTheme="minorHAnsi"/>
                <w:color w:val="auto"/>
                <w:sz w:val="22"/>
                <w:szCs w:val="22"/>
              </w:rPr>
            </w:pPr>
            <w:r w:rsidRPr="00436A7E">
              <w:rPr>
                <w:rFonts w:asciiTheme="minorHAnsi" w:hAnsiTheme="minorHAnsi"/>
                <w:color w:val="auto"/>
                <w:sz w:val="22"/>
                <w:szCs w:val="22"/>
              </w:rPr>
              <w:t xml:space="preserve">Adrian Bates </w:t>
            </w:r>
          </w:p>
        </w:tc>
        <w:tc>
          <w:tcPr>
            <w:tcW w:w="2917" w:type="dxa"/>
            <w:tcBorders>
              <w:top w:val="none" w:sz="6" w:space="0" w:color="auto"/>
              <w:left w:val="none" w:sz="6" w:space="0" w:color="auto"/>
              <w:bottom w:val="none" w:sz="6" w:space="0" w:color="auto"/>
            </w:tcBorders>
          </w:tcPr>
          <w:p w14:paraId="575005D8" w14:textId="77777777" w:rsidR="00BF1A76" w:rsidRPr="00436A7E" w:rsidRDefault="00BF1A76" w:rsidP="00086C55">
            <w:pPr>
              <w:pStyle w:val="Default"/>
              <w:rPr>
                <w:rFonts w:asciiTheme="minorHAnsi" w:hAnsiTheme="minorHAnsi"/>
                <w:color w:val="auto"/>
                <w:sz w:val="22"/>
                <w:szCs w:val="22"/>
              </w:rPr>
            </w:pPr>
            <w:r w:rsidRPr="00436A7E">
              <w:rPr>
                <w:rFonts w:asciiTheme="minorHAnsi" w:hAnsiTheme="minorHAnsi"/>
                <w:color w:val="auto"/>
                <w:sz w:val="22"/>
                <w:szCs w:val="22"/>
              </w:rPr>
              <w:t xml:space="preserve">Head of Equalities </w:t>
            </w:r>
          </w:p>
        </w:tc>
      </w:tr>
    </w:tbl>
    <w:p w14:paraId="6D992F2B" w14:textId="77777777" w:rsidR="00B41DD2" w:rsidRPr="00436A7E" w:rsidRDefault="00B41DD2" w:rsidP="00A366BC">
      <w:pPr>
        <w:jc w:val="both"/>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797"/>
        <w:gridCol w:w="2797"/>
        <w:gridCol w:w="3161"/>
      </w:tblGrid>
      <w:tr w:rsidR="00436A7E" w:rsidRPr="00436A7E" w14:paraId="41568F08" w14:textId="77777777" w:rsidTr="00BF1A76">
        <w:trPr>
          <w:trHeight w:val="112"/>
        </w:trPr>
        <w:tc>
          <w:tcPr>
            <w:tcW w:w="2797" w:type="dxa"/>
            <w:tcBorders>
              <w:top w:val="none" w:sz="6" w:space="0" w:color="auto"/>
              <w:bottom w:val="none" w:sz="6" w:space="0" w:color="auto"/>
              <w:right w:val="none" w:sz="6" w:space="0" w:color="auto"/>
            </w:tcBorders>
          </w:tcPr>
          <w:p w14:paraId="1051BBC1" w14:textId="77777777" w:rsidR="00BF1A76" w:rsidRPr="00436A7E" w:rsidRDefault="00BF1A76" w:rsidP="00A366BC">
            <w:pPr>
              <w:pStyle w:val="Default"/>
              <w:jc w:val="both"/>
              <w:rPr>
                <w:rFonts w:asciiTheme="minorHAnsi" w:hAnsiTheme="minorHAnsi"/>
                <w:color w:val="auto"/>
                <w:sz w:val="22"/>
                <w:szCs w:val="22"/>
              </w:rPr>
            </w:pPr>
            <w:r w:rsidRPr="00436A7E">
              <w:rPr>
                <w:rFonts w:asciiTheme="minorHAnsi" w:hAnsiTheme="minorHAnsi"/>
                <w:b/>
                <w:bCs/>
                <w:color w:val="auto"/>
                <w:sz w:val="22"/>
                <w:szCs w:val="22"/>
              </w:rPr>
              <w:t xml:space="preserve">Local Authorities </w:t>
            </w:r>
          </w:p>
        </w:tc>
        <w:tc>
          <w:tcPr>
            <w:tcW w:w="2797" w:type="dxa"/>
            <w:tcBorders>
              <w:top w:val="none" w:sz="6" w:space="0" w:color="auto"/>
              <w:left w:val="none" w:sz="6" w:space="0" w:color="auto"/>
              <w:bottom w:val="none" w:sz="6" w:space="0" w:color="auto"/>
              <w:right w:val="none" w:sz="6" w:space="0" w:color="auto"/>
            </w:tcBorders>
          </w:tcPr>
          <w:p w14:paraId="2A9C9509" w14:textId="77777777" w:rsidR="00BF1A76" w:rsidRPr="00436A7E" w:rsidRDefault="00BF1A76" w:rsidP="00A366BC">
            <w:pPr>
              <w:pStyle w:val="Default"/>
              <w:jc w:val="both"/>
              <w:rPr>
                <w:rFonts w:asciiTheme="minorHAnsi" w:hAnsiTheme="minorHAnsi"/>
                <w:color w:val="auto"/>
                <w:sz w:val="22"/>
                <w:szCs w:val="22"/>
              </w:rPr>
            </w:pPr>
            <w:r w:rsidRPr="00436A7E">
              <w:rPr>
                <w:rFonts w:asciiTheme="minorHAnsi" w:hAnsiTheme="minorHAnsi"/>
                <w:b/>
                <w:bCs/>
                <w:color w:val="auto"/>
                <w:sz w:val="22"/>
                <w:szCs w:val="22"/>
              </w:rPr>
              <w:t xml:space="preserve">Representative </w:t>
            </w:r>
          </w:p>
        </w:tc>
        <w:tc>
          <w:tcPr>
            <w:tcW w:w="3161" w:type="dxa"/>
            <w:tcBorders>
              <w:top w:val="none" w:sz="6" w:space="0" w:color="auto"/>
              <w:left w:val="none" w:sz="6" w:space="0" w:color="auto"/>
              <w:bottom w:val="none" w:sz="6" w:space="0" w:color="auto"/>
            </w:tcBorders>
          </w:tcPr>
          <w:p w14:paraId="540E3D68" w14:textId="77777777" w:rsidR="00BF1A76" w:rsidRPr="00436A7E" w:rsidRDefault="00BF1A76" w:rsidP="00A366BC">
            <w:pPr>
              <w:pStyle w:val="Default"/>
              <w:jc w:val="both"/>
              <w:rPr>
                <w:rFonts w:asciiTheme="minorHAnsi" w:hAnsiTheme="minorHAnsi"/>
                <w:color w:val="auto"/>
                <w:sz w:val="22"/>
                <w:szCs w:val="22"/>
              </w:rPr>
            </w:pPr>
            <w:r w:rsidRPr="00436A7E">
              <w:rPr>
                <w:rFonts w:asciiTheme="minorHAnsi" w:hAnsiTheme="minorHAnsi"/>
                <w:b/>
                <w:bCs/>
                <w:color w:val="auto"/>
                <w:sz w:val="22"/>
                <w:szCs w:val="22"/>
              </w:rPr>
              <w:t xml:space="preserve">Role </w:t>
            </w:r>
          </w:p>
        </w:tc>
      </w:tr>
      <w:tr w:rsidR="00436A7E" w:rsidRPr="00436A7E" w14:paraId="4A633246" w14:textId="77777777" w:rsidTr="00BF1A76">
        <w:trPr>
          <w:trHeight w:val="250"/>
        </w:trPr>
        <w:tc>
          <w:tcPr>
            <w:tcW w:w="2797" w:type="dxa"/>
            <w:tcBorders>
              <w:top w:val="none" w:sz="6" w:space="0" w:color="auto"/>
              <w:bottom w:val="none" w:sz="6" w:space="0" w:color="auto"/>
              <w:right w:val="none" w:sz="6" w:space="0" w:color="auto"/>
            </w:tcBorders>
          </w:tcPr>
          <w:p w14:paraId="30B9EDFD" w14:textId="77777777" w:rsidR="00BF1A76" w:rsidRPr="00436A7E" w:rsidRDefault="00BF1A76" w:rsidP="00086C55">
            <w:pPr>
              <w:pStyle w:val="Default"/>
              <w:rPr>
                <w:rFonts w:asciiTheme="minorHAnsi" w:hAnsiTheme="minorHAnsi"/>
                <w:color w:val="auto"/>
                <w:sz w:val="22"/>
                <w:szCs w:val="22"/>
              </w:rPr>
            </w:pPr>
            <w:r w:rsidRPr="00436A7E">
              <w:rPr>
                <w:rFonts w:asciiTheme="minorHAnsi" w:hAnsiTheme="minorHAnsi"/>
                <w:color w:val="auto"/>
                <w:sz w:val="22"/>
                <w:szCs w:val="22"/>
              </w:rPr>
              <w:t xml:space="preserve">Representatives from GM Local Authorities </w:t>
            </w:r>
          </w:p>
        </w:tc>
        <w:tc>
          <w:tcPr>
            <w:tcW w:w="2797" w:type="dxa"/>
            <w:tcBorders>
              <w:top w:val="none" w:sz="6" w:space="0" w:color="auto"/>
              <w:left w:val="none" w:sz="6" w:space="0" w:color="auto"/>
              <w:bottom w:val="none" w:sz="6" w:space="0" w:color="auto"/>
              <w:right w:val="none" w:sz="6" w:space="0" w:color="auto"/>
            </w:tcBorders>
          </w:tcPr>
          <w:p w14:paraId="67EBD2B5" w14:textId="77777777" w:rsidR="00BF1A76" w:rsidRPr="00436A7E" w:rsidRDefault="00BF1A76" w:rsidP="00086C55">
            <w:pPr>
              <w:pStyle w:val="Default"/>
              <w:rPr>
                <w:rFonts w:asciiTheme="minorHAnsi" w:hAnsiTheme="minorHAnsi"/>
                <w:color w:val="auto"/>
                <w:sz w:val="22"/>
                <w:szCs w:val="22"/>
              </w:rPr>
            </w:pPr>
            <w:r w:rsidRPr="00436A7E">
              <w:rPr>
                <w:rFonts w:asciiTheme="minorHAnsi" w:hAnsiTheme="minorHAnsi"/>
                <w:color w:val="auto"/>
                <w:sz w:val="22"/>
                <w:szCs w:val="22"/>
              </w:rPr>
              <w:t xml:space="preserve">Paul James </w:t>
            </w:r>
          </w:p>
        </w:tc>
        <w:tc>
          <w:tcPr>
            <w:tcW w:w="3161" w:type="dxa"/>
            <w:tcBorders>
              <w:top w:val="none" w:sz="6" w:space="0" w:color="auto"/>
              <w:left w:val="none" w:sz="6" w:space="0" w:color="auto"/>
              <w:bottom w:val="none" w:sz="6" w:space="0" w:color="auto"/>
            </w:tcBorders>
          </w:tcPr>
          <w:p w14:paraId="5CFF54C0" w14:textId="77777777" w:rsidR="00BF1A76" w:rsidRPr="00436A7E" w:rsidRDefault="00BF1A76" w:rsidP="00086C55">
            <w:pPr>
              <w:pStyle w:val="Default"/>
              <w:rPr>
                <w:rFonts w:asciiTheme="minorHAnsi" w:hAnsiTheme="minorHAnsi"/>
                <w:color w:val="auto"/>
                <w:sz w:val="22"/>
                <w:szCs w:val="22"/>
              </w:rPr>
            </w:pPr>
            <w:r w:rsidRPr="00436A7E">
              <w:rPr>
                <w:rFonts w:asciiTheme="minorHAnsi" w:hAnsiTheme="minorHAnsi"/>
                <w:color w:val="auto"/>
                <w:sz w:val="22"/>
                <w:szCs w:val="22"/>
              </w:rPr>
              <w:t xml:space="preserve">CDIO, Trafford Council </w:t>
            </w:r>
          </w:p>
        </w:tc>
      </w:tr>
      <w:tr w:rsidR="00436A7E" w:rsidRPr="00436A7E" w14:paraId="2C8398B4" w14:textId="77777777" w:rsidTr="00BF1A76">
        <w:trPr>
          <w:trHeight w:val="250"/>
        </w:trPr>
        <w:tc>
          <w:tcPr>
            <w:tcW w:w="2797" w:type="dxa"/>
            <w:tcBorders>
              <w:top w:val="none" w:sz="6" w:space="0" w:color="auto"/>
              <w:left w:val="none" w:sz="6" w:space="0" w:color="auto"/>
              <w:bottom w:val="none" w:sz="6" w:space="0" w:color="auto"/>
              <w:right w:val="none" w:sz="6" w:space="0" w:color="auto"/>
            </w:tcBorders>
          </w:tcPr>
          <w:p w14:paraId="5D6A91B9" w14:textId="77777777" w:rsidR="00BF1A76" w:rsidRPr="00436A7E" w:rsidRDefault="00BF1A76" w:rsidP="00086C55">
            <w:pPr>
              <w:pStyle w:val="Default"/>
              <w:rPr>
                <w:rFonts w:asciiTheme="minorHAnsi" w:hAnsiTheme="minorHAnsi"/>
                <w:color w:val="auto"/>
                <w:sz w:val="22"/>
                <w:szCs w:val="22"/>
              </w:rPr>
            </w:pPr>
            <w:r w:rsidRPr="00436A7E">
              <w:rPr>
                <w:rFonts w:asciiTheme="minorHAnsi" w:hAnsiTheme="minorHAnsi"/>
                <w:color w:val="auto"/>
                <w:sz w:val="22"/>
                <w:szCs w:val="22"/>
              </w:rPr>
              <w:t xml:space="preserve">Representatives from GM Local Authorities </w:t>
            </w:r>
          </w:p>
        </w:tc>
        <w:tc>
          <w:tcPr>
            <w:tcW w:w="2797" w:type="dxa"/>
            <w:tcBorders>
              <w:top w:val="none" w:sz="6" w:space="0" w:color="auto"/>
              <w:left w:val="none" w:sz="6" w:space="0" w:color="auto"/>
              <w:bottom w:val="none" w:sz="6" w:space="0" w:color="auto"/>
              <w:right w:val="none" w:sz="6" w:space="0" w:color="auto"/>
            </w:tcBorders>
          </w:tcPr>
          <w:p w14:paraId="5C653E65" w14:textId="77777777" w:rsidR="00BF1A76" w:rsidRPr="00436A7E" w:rsidRDefault="00BF1A76" w:rsidP="00086C55">
            <w:pPr>
              <w:pStyle w:val="Default"/>
              <w:rPr>
                <w:rFonts w:asciiTheme="minorHAnsi" w:hAnsiTheme="minorHAnsi"/>
                <w:color w:val="auto"/>
                <w:sz w:val="22"/>
                <w:szCs w:val="22"/>
              </w:rPr>
            </w:pPr>
            <w:r w:rsidRPr="00436A7E">
              <w:rPr>
                <w:rFonts w:asciiTheme="minorHAnsi" w:hAnsiTheme="minorHAnsi"/>
                <w:color w:val="auto"/>
                <w:sz w:val="22"/>
                <w:szCs w:val="22"/>
              </w:rPr>
              <w:t xml:space="preserve">Michael Cullen </w:t>
            </w:r>
          </w:p>
        </w:tc>
        <w:tc>
          <w:tcPr>
            <w:tcW w:w="3161" w:type="dxa"/>
            <w:tcBorders>
              <w:top w:val="none" w:sz="6" w:space="0" w:color="auto"/>
              <w:left w:val="none" w:sz="6" w:space="0" w:color="auto"/>
              <w:bottom w:val="none" w:sz="6" w:space="0" w:color="auto"/>
              <w:right w:val="none" w:sz="6" w:space="0" w:color="auto"/>
            </w:tcBorders>
          </w:tcPr>
          <w:p w14:paraId="3317A0E1" w14:textId="77777777" w:rsidR="00BF1A76" w:rsidRPr="00436A7E" w:rsidRDefault="00BF1A76" w:rsidP="00086C55">
            <w:pPr>
              <w:pStyle w:val="Default"/>
              <w:rPr>
                <w:rFonts w:asciiTheme="minorHAnsi" w:hAnsiTheme="minorHAnsi"/>
                <w:color w:val="auto"/>
                <w:sz w:val="22"/>
                <w:szCs w:val="22"/>
              </w:rPr>
            </w:pPr>
            <w:r w:rsidRPr="00436A7E">
              <w:rPr>
                <w:rFonts w:asciiTheme="minorHAnsi" w:hAnsiTheme="minorHAnsi"/>
                <w:color w:val="auto"/>
                <w:sz w:val="22"/>
                <w:szCs w:val="22"/>
              </w:rPr>
              <w:t xml:space="preserve">Treasurer and Deputy CEO, Stockport Council </w:t>
            </w:r>
          </w:p>
        </w:tc>
      </w:tr>
    </w:tbl>
    <w:p w14:paraId="6D65398C" w14:textId="77777777" w:rsidR="00AD5698" w:rsidRPr="00436A7E" w:rsidRDefault="00AD5698" w:rsidP="00A366BC">
      <w:pPr>
        <w:jc w:val="both"/>
      </w:pPr>
    </w:p>
    <w:p w14:paraId="415522A2" w14:textId="77777777" w:rsidR="00B41DD2" w:rsidRPr="00436A7E" w:rsidRDefault="00B41DD2" w:rsidP="00A366BC">
      <w:pPr>
        <w:jc w:val="both"/>
        <w:rPr>
          <w:rFonts w:cstheme="minorHAnsi"/>
          <w:b/>
          <w:bCs/>
        </w:rPr>
      </w:pPr>
      <w:r w:rsidRPr="00436A7E">
        <w:rPr>
          <w:rFonts w:cstheme="minorHAnsi"/>
          <w:b/>
          <w:bCs/>
        </w:rPr>
        <w:t>Meetings</w:t>
      </w:r>
    </w:p>
    <w:p w14:paraId="4B1AE1EB" w14:textId="377725C3" w:rsidR="00B41DD2" w:rsidRPr="00436A7E" w:rsidRDefault="00BF1A76" w:rsidP="00A366BC">
      <w:pPr>
        <w:jc w:val="both"/>
      </w:pPr>
      <w:r w:rsidRPr="00436A7E">
        <w:rPr>
          <w:rFonts w:cstheme="minorHAnsi"/>
        </w:rPr>
        <w:t>Once per quarter (x4 times a year), 90 minutes.</w:t>
      </w:r>
    </w:p>
    <w:p w14:paraId="565477BE" w14:textId="77777777" w:rsidR="00D96EA0" w:rsidRPr="00436A7E" w:rsidRDefault="00D96EA0" w:rsidP="00A366BC">
      <w:pPr>
        <w:jc w:val="both"/>
      </w:pPr>
    </w:p>
    <w:p w14:paraId="2E444EA5" w14:textId="77777777" w:rsidR="00B41DD2" w:rsidRPr="00436A7E" w:rsidRDefault="00B41DD2" w:rsidP="00A366BC">
      <w:pPr>
        <w:jc w:val="both"/>
        <w:rPr>
          <w:b/>
          <w:bCs/>
        </w:rPr>
      </w:pPr>
      <w:r w:rsidRPr="00436A7E">
        <w:rPr>
          <w:b/>
          <w:bCs/>
        </w:rPr>
        <w:t>Feedback Mechanisms</w:t>
      </w:r>
    </w:p>
    <w:p w14:paraId="089CDD6B" w14:textId="77777777" w:rsidR="0003013C" w:rsidRPr="00436A7E" w:rsidRDefault="0003013C" w:rsidP="00A366BC">
      <w:pPr>
        <w:spacing w:after="120"/>
        <w:jc w:val="both"/>
        <w:rPr>
          <w:rFonts w:cstheme="minorHAnsi"/>
        </w:rPr>
      </w:pPr>
      <w:r w:rsidRPr="00436A7E">
        <w:rPr>
          <w:rFonts w:cstheme="minorHAnsi"/>
        </w:rPr>
        <w:t xml:space="preserve">Nominated representatives will be responsible for:  </w:t>
      </w:r>
    </w:p>
    <w:p w14:paraId="77ADE67E" w14:textId="3D117BDC" w:rsidR="00AD5698" w:rsidRDefault="0003013C" w:rsidP="00A366BC">
      <w:pPr>
        <w:pStyle w:val="ListParagraph"/>
        <w:numPr>
          <w:ilvl w:val="0"/>
          <w:numId w:val="3"/>
        </w:numPr>
        <w:spacing w:after="0" w:line="240" w:lineRule="auto"/>
        <w:jc w:val="both"/>
      </w:pPr>
      <w:r w:rsidRPr="00436A7E">
        <w:t xml:space="preserve">Feedback is required to the GM VCSE Leadership Group, this can be either through notes from the board meeting shared via GM VCSE Leadership Group secretariat contacts </w:t>
      </w:r>
      <w:hyperlink r:id="rId10" w:history="1">
        <w:r w:rsidRPr="00436A7E">
          <w:rPr>
            <w:rStyle w:val="Hyperlink"/>
            <w:color w:val="auto"/>
          </w:rPr>
          <w:t>Kassandra.banks@vsnw.org.uk</w:t>
        </w:r>
      </w:hyperlink>
      <w:r w:rsidRPr="00436A7E">
        <w:t xml:space="preserve"> and </w:t>
      </w:r>
      <w:hyperlink r:id="rId11" w:history="1">
        <w:r w:rsidRPr="00436A7E">
          <w:rPr>
            <w:rStyle w:val="Hyperlink"/>
            <w:color w:val="auto"/>
          </w:rPr>
          <w:t>anna.cooper@vsnw.org.uk</w:t>
        </w:r>
      </w:hyperlink>
      <w:r w:rsidRPr="00436A7E">
        <w:t xml:space="preserve"> and (or where more </w:t>
      </w:r>
      <w:r w:rsidRPr="00436A7E">
        <w:lastRenderedPageBreak/>
        <w:t>appropriate/required due to time-sensitivity) informally through the GM VCSE Leadership Group WhatsApp group.</w:t>
      </w:r>
    </w:p>
    <w:p w14:paraId="621C4DCB" w14:textId="77777777" w:rsidR="009B6959" w:rsidRPr="00436A7E" w:rsidRDefault="009B6959" w:rsidP="009B6959">
      <w:pPr>
        <w:spacing w:after="0" w:line="240" w:lineRule="auto"/>
        <w:ind w:left="360"/>
        <w:jc w:val="both"/>
      </w:pPr>
    </w:p>
    <w:p w14:paraId="5B35BFF9" w14:textId="38128A26" w:rsidR="00B41DD2" w:rsidRPr="00436A7E" w:rsidRDefault="00B41DD2" w:rsidP="00A366BC">
      <w:pPr>
        <w:jc w:val="both"/>
        <w:rPr>
          <w:rFonts w:cstheme="minorHAnsi"/>
          <w:b/>
          <w:bCs/>
        </w:rPr>
      </w:pPr>
      <w:r w:rsidRPr="00436A7E">
        <w:rPr>
          <w:rFonts w:cstheme="minorHAnsi"/>
          <w:b/>
          <w:bCs/>
        </w:rPr>
        <w:t>Governance</w:t>
      </w:r>
    </w:p>
    <w:p w14:paraId="7E3E1932" w14:textId="6DE02254" w:rsidR="0003013C" w:rsidRPr="002C10D4" w:rsidRDefault="0003013C" w:rsidP="002C10D4">
      <w:pPr>
        <w:jc w:val="both"/>
        <w:rPr>
          <w:rFonts w:cstheme="minorHAnsi"/>
          <w:b/>
          <w:bCs/>
          <w:sz w:val="20"/>
          <w:szCs w:val="20"/>
        </w:rPr>
      </w:pPr>
      <w:r w:rsidRPr="002C10D4">
        <w:t>The GM Digital Steering Group is accountable to the GMCA via the GMCA Digital Portfolio Leader and to Wider Leadership Team via the GM Digital Portfolio Lead CEO. It also reports through to the GM Business Board.</w:t>
      </w:r>
    </w:p>
    <w:p w14:paraId="2F5991CB" w14:textId="77777777" w:rsidR="0003013C" w:rsidRPr="002C10D4" w:rsidRDefault="0003013C" w:rsidP="00A366BC">
      <w:pPr>
        <w:pStyle w:val="Default"/>
        <w:jc w:val="both"/>
        <w:rPr>
          <w:rFonts w:asciiTheme="minorHAnsi" w:hAnsiTheme="minorHAnsi"/>
          <w:color w:val="auto"/>
          <w:sz w:val="22"/>
          <w:szCs w:val="22"/>
        </w:rPr>
      </w:pPr>
      <w:r w:rsidRPr="002C10D4">
        <w:rPr>
          <w:rFonts w:asciiTheme="minorHAnsi" w:hAnsiTheme="minorHAnsi"/>
          <w:color w:val="auto"/>
          <w:sz w:val="22"/>
          <w:szCs w:val="22"/>
        </w:rPr>
        <w:t xml:space="preserve">Secretariat support: the Group is supported by the GM Digital team at the GMCA. </w:t>
      </w:r>
    </w:p>
    <w:p w14:paraId="1C3289D8" w14:textId="77777777" w:rsidR="002C10D4" w:rsidRDefault="002C10D4" w:rsidP="00A366BC">
      <w:pPr>
        <w:pStyle w:val="Default"/>
        <w:jc w:val="both"/>
        <w:rPr>
          <w:color w:val="auto"/>
          <w:sz w:val="23"/>
          <w:szCs w:val="23"/>
        </w:rPr>
      </w:pPr>
    </w:p>
    <w:p w14:paraId="5C2B703F" w14:textId="6AB7ACCC" w:rsidR="002C10D4" w:rsidRPr="006E4F86" w:rsidRDefault="006E4F86" w:rsidP="00A366BC">
      <w:pPr>
        <w:pStyle w:val="Default"/>
        <w:jc w:val="both"/>
        <w:rPr>
          <w:rFonts w:asciiTheme="minorHAnsi" w:hAnsiTheme="minorHAnsi"/>
          <w:color w:val="auto"/>
          <w:sz w:val="22"/>
          <w:szCs w:val="22"/>
        </w:rPr>
      </w:pPr>
      <w:r w:rsidRPr="006E4F86">
        <w:rPr>
          <w:rFonts w:asciiTheme="minorHAnsi" w:eastAsiaTheme="minorEastAsia" w:hAnsiTheme="minorHAnsi" w:cstheme="minorHAnsi"/>
          <w:b/>
          <w:noProof/>
          <w:sz w:val="22"/>
          <w:szCs w:val="22"/>
          <w:lang w:eastAsia="en-GB"/>
        </w:rPr>
        <w:t>The following person specification applies to the role</w:t>
      </w:r>
    </w:p>
    <w:p w14:paraId="5835ED90" w14:textId="77777777" w:rsidR="002C10D4" w:rsidRPr="00436A7E" w:rsidRDefault="002C10D4" w:rsidP="00A366BC">
      <w:pPr>
        <w:pStyle w:val="Default"/>
        <w:jc w:val="both"/>
        <w:rPr>
          <w:color w:val="auto"/>
          <w:sz w:val="23"/>
          <w:szCs w:val="23"/>
        </w:rPr>
      </w:pPr>
    </w:p>
    <w:p w14:paraId="2D1C0DDD" w14:textId="1864151E" w:rsidR="00B41DD2" w:rsidRDefault="006B3370" w:rsidP="00A366BC">
      <w:pPr>
        <w:jc w:val="both"/>
        <w:rPr>
          <w:rFonts w:cstheme="minorHAnsi"/>
          <w:color w:val="000000" w:themeColor="text1"/>
        </w:rPr>
      </w:pPr>
      <w:r w:rsidRPr="00F456E1">
        <w:rPr>
          <w:rFonts w:cstheme="minorHAnsi"/>
          <w:color w:val="000000" w:themeColor="text1"/>
        </w:rPr>
        <w:t xml:space="preserve">To lessen the longer-term burden of becoming a Steering Group member, we are looking for sector representatives willing to become Group members on a temporary basis, expecting to rotate with other representatives (based on areas of interest discussed at each Group meeting, and/or on an agreed fixed term basis, </w:t>
      </w:r>
      <w:proofErr w:type="spellStart"/>
      <w:r w:rsidRPr="00F456E1">
        <w:rPr>
          <w:rFonts w:cstheme="minorHAnsi"/>
          <w:color w:val="000000" w:themeColor="text1"/>
        </w:rPr>
        <w:t>e.g</w:t>
      </w:r>
      <w:proofErr w:type="spellEnd"/>
      <w:r w:rsidRPr="00F456E1">
        <w:rPr>
          <w:rFonts w:cstheme="minorHAnsi"/>
          <w:color w:val="000000" w:themeColor="text1"/>
        </w:rPr>
        <w:t xml:space="preserve"> after 1 year). Representatives would be asked to support their handover to a different representative of the VCFSE sector (supported by the GMCA Digital team).</w:t>
      </w:r>
    </w:p>
    <w:p w14:paraId="40A2F6DD" w14:textId="77777777" w:rsidR="006B3370" w:rsidRPr="00436A7E" w:rsidRDefault="006B3370" w:rsidP="00A366BC">
      <w:pPr>
        <w:jc w:val="both"/>
        <w:rPr>
          <w:rFonts w:cstheme="minorHAnsi"/>
          <w:b/>
          <w:bCs/>
        </w:rPr>
      </w:pPr>
    </w:p>
    <w:p w14:paraId="1F9E9C89" w14:textId="22E7EC6B" w:rsidR="00B41DD2" w:rsidRPr="00436A7E" w:rsidRDefault="00B41DD2" w:rsidP="00A366BC">
      <w:pPr>
        <w:jc w:val="both"/>
        <w:rPr>
          <w:rFonts w:cstheme="minorHAnsi"/>
          <w:b/>
          <w:bCs/>
        </w:rPr>
      </w:pPr>
      <w:r w:rsidRPr="00436A7E">
        <w:rPr>
          <w:rFonts w:cstheme="minorHAnsi"/>
          <w:b/>
          <w:bCs/>
        </w:rPr>
        <w:t>Timescales</w:t>
      </w:r>
    </w:p>
    <w:p w14:paraId="024D7E9E" w14:textId="77777777" w:rsidR="0003013C" w:rsidRPr="00436A7E" w:rsidRDefault="0003013C" w:rsidP="00A366BC">
      <w:pPr>
        <w:jc w:val="both"/>
        <w:rPr>
          <w:rFonts w:cstheme="minorHAnsi"/>
        </w:rPr>
      </w:pPr>
      <w:r w:rsidRPr="00436A7E">
        <w:rPr>
          <w:rFonts w:cstheme="minorHAnsi"/>
        </w:rPr>
        <w:t>Friday 10</w:t>
      </w:r>
      <w:r w:rsidRPr="00436A7E">
        <w:rPr>
          <w:rFonts w:cstheme="minorHAnsi"/>
          <w:vertAlign w:val="superscript"/>
        </w:rPr>
        <w:t>th</w:t>
      </w:r>
      <w:r w:rsidRPr="00436A7E">
        <w:rPr>
          <w:rFonts w:cstheme="minorHAnsi"/>
        </w:rPr>
        <w:t xml:space="preserve"> May 2024– Applications close</w:t>
      </w:r>
    </w:p>
    <w:p w14:paraId="71FF364F" w14:textId="77777777" w:rsidR="0003013C" w:rsidRPr="00436A7E" w:rsidRDefault="0003013C" w:rsidP="00A366BC">
      <w:pPr>
        <w:jc w:val="both"/>
        <w:rPr>
          <w:rFonts w:cstheme="minorHAnsi"/>
        </w:rPr>
      </w:pPr>
      <w:r w:rsidRPr="00436A7E">
        <w:rPr>
          <w:rFonts w:cstheme="minorHAnsi"/>
        </w:rPr>
        <w:t>EOI’s received will be circulated to members of the GM VCSE Leadership Group with papers in advance of the following meeting.</w:t>
      </w:r>
    </w:p>
    <w:p w14:paraId="66D35668" w14:textId="77777777" w:rsidR="0003013C" w:rsidRPr="00436A7E" w:rsidRDefault="0003013C" w:rsidP="00A366BC">
      <w:pPr>
        <w:jc w:val="both"/>
        <w:rPr>
          <w:rFonts w:cstheme="minorHAnsi"/>
        </w:rPr>
      </w:pPr>
      <w:r w:rsidRPr="00436A7E">
        <w:rPr>
          <w:rFonts w:cstheme="minorHAnsi"/>
        </w:rPr>
        <w:t>Tuesday 21</w:t>
      </w:r>
      <w:r w:rsidRPr="00436A7E">
        <w:rPr>
          <w:rFonts w:cstheme="minorHAnsi"/>
          <w:vertAlign w:val="superscript"/>
        </w:rPr>
        <w:t>st</w:t>
      </w:r>
      <w:r w:rsidRPr="00436A7E">
        <w:rPr>
          <w:rFonts w:cstheme="minorHAnsi"/>
        </w:rPr>
        <w:t xml:space="preserve"> May 2024 – Members of the GM VCSE Leadership to propose delegate via vote during the meeting. </w:t>
      </w:r>
    </w:p>
    <w:p w14:paraId="72F501F1" w14:textId="77777777" w:rsidR="00B41DD2" w:rsidRPr="00436A7E" w:rsidRDefault="00B41DD2" w:rsidP="00A366BC">
      <w:pPr>
        <w:jc w:val="both"/>
        <w:rPr>
          <w:rFonts w:cstheme="minorHAnsi"/>
        </w:rPr>
      </w:pPr>
    </w:p>
    <w:p w14:paraId="1C9EAAE5" w14:textId="77777777" w:rsidR="00B41DD2" w:rsidRPr="00436A7E" w:rsidRDefault="00B41DD2" w:rsidP="00A366BC">
      <w:pPr>
        <w:jc w:val="both"/>
        <w:rPr>
          <w:rFonts w:cstheme="minorHAnsi"/>
          <w:b/>
          <w:bCs/>
        </w:rPr>
      </w:pPr>
      <w:r w:rsidRPr="00436A7E">
        <w:rPr>
          <w:rFonts w:cstheme="minorHAnsi"/>
          <w:b/>
          <w:bCs/>
        </w:rPr>
        <w:t>How to make an expression of interest</w:t>
      </w:r>
    </w:p>
    <w:p w14:paraId="30917798" w14:textId="048C1A2C" w:rsidR="00A366BC" w:rsidRPr="00436A7E" w:rsidRDefault="00A366BC" w:rsidP="00A366BC">
      <w:pPr>
        <w:jc w:val="both"/>
        <w:rPr>
          <w:rFonts w:cstheme="minorHAnsi"/>
          <w:b/>
          <w:bCs/>
        </w:rPr>
      </w:pPr>
      <w:r w:rsidRPr="00436A7E">
        <w:rPr>
          <w:rFonts w:cstheme="minorHAnsi"/>
        </w:rPr>
        <w:t xml:space="preserve">If you would like to be considered for membership of the </w:t>
      </w:r>
      <w:r w:rsidRPr="00436A7E">
        <w:t xml:space="preserve">GM Digital Steering Group, </w:t>
      </w:r>
      <w:r w:rsidRPr="00436A7E">
        <w:rPr>
          <w:rFonts w:cstheme="minorHAnsi"/>
        </w:rPr>
        <w:t xml:space="preserve">please complete the following Expression of Interest form and </w:t>
      </w:r>
      <w:r w:rsidRPr="00436A7E">
        <w:rPr>
          <w:rFonts w:cstheme="minorHAnsi"/>
          <w:b/>
          <w:bCs/>
        </w:rPr>
        <w:t>return to Kassandra Banks</w:t>
      </w:r>
      <w:r w:rsidRPr="00436A7E">
        <w:rPr>
          <w:rFonts w:cstheme="minorHAnsi"/>
        </w:rPr>
        <w:t xml:space="preserve"> </w:t>
      </w:r>
      <w:hyperlink r:id="rId12" w:history="1">
        <w:r w:rsidRPr="00436A7E">
          <w:rPr>
            <w:rStyle w:val="Hyperlink"/>
            <w:rFonts w:cstheme="minorHAnsi"/>
            <w:color w:val="auto"/>
          </w:rPr>
          <w:t>Kassandra.banks@vsnw.org.uk</w:t>
        </w:r>
      </w:hyperlink>
      <w:r w:rsidRPr="00436A7E">
        <w:rPr>
          <w:rFonts w:cstheme="minorHAnsi"/>
        </w:rPr>
        <w:t xml:space="preserve"> by 5pm on Friday 10</w:t>
      </w:r>
      <w:r w:rsidRPr="00436A7E">
        <w:rPr>
          <w:rFonts w:cstheme="minorHAnsi"/>
          <w:vertAlign w:val="superscript"/>
        </w:rPr>
        <w:t>th</w:t>
      </w:r>
      <w:r w:rsidRPr="00436A7E">
        <w:rPr>
          <w:rFonts w:cstheme="minorHAnsi"/>
        </w:rPr>
        <w:t xml:space="preserve"> May 2024.</w:t>
      </w:r>
    </w:p>
    <w:p w14:paraId="78B4EDAD" w14:textId="3144F6F3" w:rsidR="00A366BC" w:rsidRPr="00436A7E" w:rsidRDefault="00A366BC" w:rsidP="00A366BC">
      <w:pPr>
        <w:spacing w:after="0"/>
        <w:jc w:val="both"/>
      </w:pPr>
      <w:r w:rsidRPr="00436A7E">
        <w:rPr>
          <w:rFonts w:cstheme="minorHAnsi"/>
        </w:rPr>
        <w:t xml:space="preserve">Before completing this form, please ensure that you have read the above information and criteria regarding the group and are able to commit to regular meetings and any additional work that may arise as part of the role as a member of the </w:t>
      </w:r>
      <w:r w:rsidRPr="00436A7E">
        <w:t>GM Digital Steering Group.</w:t>
      </w:r>
    </w:p>
    <w:p w14:paraId="6C9B84B4" w14:textId="77777777" w:rsidR="00A366BC" w:rsidRDefault="00A366BC" w:rsidP="00A366BC">
      <w:pPr>
        <w:spacing w:after="0"/>
        <w:jc w:val="both"/>
      </w:pPr>
    </w:p>
    <w:p w14:paraId="795BDB7A" w14:textId="77777777" w:rsidR="00A366BC" w:rsidRDefault="00A366BC" w:rsidP="00A366BC">
      <w:pPr>
        <w:spacing w:after="0"/>
        <w:jc w:val="both"/>
      </w:pPr>
    </w:p>
    <w:p w14:paraId="7D16FD78" w14:textId="77777777" w:rsidR="00A366BC" w:rsidRPr="00762CBA" w:rsidRDefault="00A366BC" w:rsidP="00A366BC">
      <w:pPr>
        <w:spacing w:after="0"/>
        <w:jc w:val="both"/>
        <w:rPr>
          <w:rFonts w:cstheme="minorHAnsi"/>
          <w:b/>
          <w:bCs/>
        </w:rPr>
      </w:pPr>
      <w:r w:rsidRPr="00762CBA">
        <w:rPr>
          <w:rFonts w:cstheme="minorHAnsi"/>
          <w:b/>
          <w:bCs/>
        </w:rPr>
        <w:t>Expression of Interest</w:t>
      </w:r>
    </w:p>
    <w:p w14:paraId="7606F1FB" w14:textId="77777777" w:rsidR="00A366BC" w:rsidRDefault="00A366BC" w:rsidP="00A366BC">
      <w:pPr>
        <w:spacing w:after="0"/>
        <w:jc w:val="both"/>
        <w:rPr>
          <w:rFonts w:cstheme="minorHAnsi"/>
        </w:rPr>
      </w:pPr>
    </w:p>
    <w:p w14:paraId="037E2119" w14:textId="77777777" w:rsidR="00A366BC" w:rsidRPr="00F847D9" w:rsidRDefault="00A366BC" w:rsidP="00A366BC">
      <w:pPr>
        <w:pStyle w:val="ListParagraph"/>
        <w:numPr>
          <w:ilvl w:val="0"/>
          <w:numId w:val="5"/>
        </w:numPr>
        <w:spacing w:after="0"/>
        <w:jc w:val="both"/>
        <w:rPr>
          <w:rFonts w:cstheme="minorHAnsi"/>
          <w:b/>
          <w:bCs/>
        </w:rPr>
      </w:pPr>
      <w:r w:rsidRPr="00762CBA">
        <w:rPr>
          <w:rFonts w:cstheme="minorHAnsi"/>
          <w:b/>
          <w:bCs/>
        </w:rPr>
        <w:t xml:space="preserve">Applicant </w:t>
      </w:r>
    </w:p>
    <w:p w14:paraId="18C879C0" w14:textId="77777777" w:rsidR="00A366BC" w:rsidRDefault="00A366BC" w:rsidP="00A366BC">
      <w:pPr>
        <w:spacing w:after="0"/>
        <w:jc w:val="both"/>
        <w:rPr>
          <w:rFonts w:cstheme="minorHAnsi"/>
        </w:rPr>
      </w:pPr>
    </w:p>
    <w:tbl>
      <w:tblPr>
        <w:tblStyle w:val="TableGrid"/>
        <w:tblW w:w="0" w:type="auto"/>
        <w:tblLook w:val="04A0" w:firstRow="1" w:lastRow="0" w:firstColumn="1" w:lastColumn="0" w:noHBand="0" w:noVBand="1"/>
      </w:tblPr>
      <w:tblGrid>
        <w:gridCol w:w="3073"/>
        <w:gridCol w:w="5943"/>
      </w:tblGrid>
      <w:tr w:rsidR="00A366BC" w:rsidRPr="00EC687D" w14:paraId="50A6BCF8" w14:textId="77777777" w:rsidTr="009D1420">
        <w:tc>
          <w:tcPr>
            <w:tcW w:w="3073" w:type="dxa"/>
          </w:tcPr>
          <w:p w14:paraId="5DF38108" w14:textId="77777777" w:rsidR="00A366BC" w:rsidRPr="00EC687D" w:rsidRDefault="00A366BC" w:rsidP="00A366BC">
            <w:pPr>
              <w:jc w:val="both"/>
              <w:rPr>
                <w:rFonts w:eastAsiaTheme="minorEastAsia" w:cstheme="minorHAnsi"/>
                <w:b/>
                <w:noProof/>
                <w:lang w:eastAsia="en-GB"/>
              </w:rPr>
            </w:pPr>
            <w:r w:rsidRPr="00EC687D">
              <w:rPr>
                <w:rFonts w:eastAsiaTheme="minorEastAsia" w:cstheme="minorHAnsi"/>
                <w:b/>
                <w:noProof/>
                <w:lang w:eastAsia="en-GB"/>
              </w:rPr>
              <w:lastRenderedPageBreak/>
              <w:t>Name</w:t>
            </w:r>
          </w:p>
        </w:tc>
        <w:tc>
          <w:tcPr>
            <w:tcW w:w="5943" w:type="dxa"/>
          </w:tcPr>
          <w:p w14:paraId="61A9F848" w14:textId="77777777" w:rsidR="00A366BC" w:rsidRPr="00EC687D" w:rsidRDefault="00A366BC" w:rsidP="00A366BC">
            <w:pPr>
              <w:jc w:val="both"/>
              <w:rPr>
                <w:rFonts w:eastAsiaTheme="minorEastAsia" w:cstheme="minorHAnsi"/>
                <w:noProof/>
                <w:lang w:eastAsia="en-GB"/>
              </w:rPr>
            </w:pPr>
          </w:p>
        </w:tc>
      </w:tr>
      <w:tr w:rsidR="00A366BC" w:rsidRPr="00EC687D" w14:paraId="3E5B3238" w14:textId="77777777" w:rsidTr="009D1420">
        <w:tc>
          <w:tcPr>
            <w:tcW w:w="3073" w:type="dxa"/>
          </w:tcPr>
          <w:p w14:paraId="27AC55A1" w14:textId="77777777" w:rsidR="00A366BC" w:rsidRPr="00EC687D" w:rsidRDefault="00A366BC" w:rsidP="00A366BC">
            <w:pPr>
              <w:jc w:val="both"/>
              <w:rPr>
                <w:rFonts w:eastAsiaTheme="minorEastAsia" w:cstheme="minorHAnsi"/>
                <w:b/>
                <w:noProof/>
                <w:lang w:eastAsia="en-GB"/>
              </w:rPr>
            </w:pPr>
            <w:r w:rsidRPr="00EC687D">
              <w:rPr>
                <w:rFonts w:eastAsiaTheme="minorEastAsia" w:cstheme="minorHAnsi"/>
                <w:b/>
                <w:noProof/>
                <w:lang w:eastAsia="en-GB"/>
              </w:rPr>
              <w:t>Email</w:t>
            </w:r>
          </w:p>
        </w:tc>
        <w:tc>
          <w:tcPr>
            <w:tcW w:w="5943" w:type="dxa"/>
          </w:tcPr>
          <w:p w14:paraId="195DCBAC" w14:textId="77777777" w:rsidR="00A366BC" w:rsidRPr="00EC687D" w:rsidRDefault="00A366BC" w:rsidP="00A366BC">
            <w:pPr>
              <w:jc w:val="both"/>
              <w:rPr>
                <w:rFonts w:eastAsiaTheme="minorEastAsia" w:cstheme="minorHAnsi"/>
                <w:noProof/>
                <w:lang w:eastAsia="en-GB"/>
              </w:rPr>
            </w:pPr>
          </w:p>
        </w:tc>
      </w:tr>
      <w:tr w:rsidR="00A366BC" w:rsidRPr="00EC687D" w14:paraId="24635628" w14:textId="77777777" w:rsidTr="009D1420">
        <w:tc>
          <w:tcPr>
            <w:tcW w:w="3073" w:type="dxa"/>
          </w:tcPr>
          <w:p w14:paraId="4BA252AE" w14:textId="77777777" w:rsidR="00A366BC" w:rsidRPr="00EC687D" w:rsidRDefault="00A366BC" w:rsidP="00A366BC">
            <w:pPr>
              <w:jc w:val="both"/>
              <w:rPr>
                <w:rFonts w:eastAsiaTheme="minorEastAsia" w:cstheme="minorHAnsi"/>
                <w:b/>
                <w:noProof/>
                <w:lang w:eastAsia="en-GB"/>
              </w:rPr>
            </w:pPr>
            <w:r w:rsidRPr="00EC687D">
              <w:rPr>
                <w:rFonts w:eastAsiaTheme="minorEastAsia" w:cstheme="minorHAnsi"/>
                <w:b/>
                <w:noProof/>
                <w:lang w:eastAsia="en-GB"/>
              </w:rPr>
              <w:t>Phone</w:t>
            </w:r>
          </w:p>
        </w:tc>
        <w:tc>
          <w:tcPr>
            <w:tcW w:w="5943" w:type="dxa"/>
          </w:tcPr>
          <w:p w14:paraId="2D4AA9DD" w14:textId="77777777" w:rsidR="00A366BC" w:rsidRPr="00EC687D" w:rsidRDefault="00A366BC" w:rsidP="00A366BC">
            <w:pPr>
              <w:jc w:val="both"/>
              <w:rPr>
                <w:rFonts w:eastAsiaTheme="minorEastAsia" w:cstheme="minorHAnsi"/>
                <w:noProof/>
                <w:lang w:eastAsia="en-GB"/>
              </w:rPr>
            </w:pPr>
          </w:p>
        </w:tc>
      </w:tr>
      <w:tr w:rsidR="00A366BC" w:rsidRPr="00EC687D" w14:paraId="3B85EA5E" w14:textId="77777777" w:rsidTr="009D1420">
        <w:tc>
          <w:tcPr>
            <w:tcW w:w="3073" w:type="dxa"/>
          </w:tcPr>
          <w:p w14:paraId="11ED1254" w14:textId="77777777" w:rsidR="00A366BC" w:rsidRPr="00EC687D" w:rsidRDefault="00A366BC" w:rsidP="00A366BC">
            <w:pPr>
              <w:jc w:val="both"/>
              <w:rPr>
                <w:rFonts w:eastAsiaTheme="minorEastAsia" w:cstheme="minorHAnsi"/>
                <w:b/>
                <w:noProof/>
                <w:lang w:eastAsia="en-GB"/>
              </w:rPr>
            </w:pPr>
            <w:r w:rsidRPr="00EC687D">
              <w:rPr>
                <w:rFonts w:eastAsiaTheme="minorEastAsia" w:cstheme="minorHAnsi"/>
                <w:b/>
                <w:noProof/>
                <w:lang w:eastAsia="en-GB"/>
              </w:rPr>
              <w:t>Organisation Name</w:t>
            </w:r>
          </w:p>
        </w:tc>
        <w:tc>
          <w:tcPr>
            <w:tcW w:w="5943" w:type="dxa"/>
          </w:tcPr>
          <w:p w14:paraId="4EE4D32B" w14:textId="77777777" w:rsidR="00A366BC" w:rsidRPr="00EC687D" w:rsidRDefault="00A366BC" w:rsidP="00A366BC">
            <w:pPr>
              <w:jc w:val="both"/>
              <w:rPr>
                <w:rFonts w:eastAsiaTheme="minorEastAsia" w:cstheme="minorHAnsi"/>
                <w:noProof/>
                <w:lang w:eastAsia="en-GB"/>
              </w:rPr>
            </w:pPr>
          </w:p>
        </w:tc>
      </w:tr>
      <w:tr w:rsidR="00A366BC" w:rsidRPr="00EC687D" w14:paraId="20475202" w14:textId="77777777" w:rsidTr="009D1420">
        <w:tc>
          <w:tcPr>
            <w:tcW w:w="3073" w:type="dxa"/>
          </w:tcPr>
          <w:p w14:paraId="1B7CF882" w14:textId="77777777" w:rsidR="00A366BC" w:rsidRPr="00EC687D" w:rsidRDefault="00A366BC" w:rsidP="00A366BC">
            <w:pPr>
              <w:jc w:val="both"/>
              <w:rPr>
                <w:rFonts w:eastAsiaTheme="minorEastAsia" w:cstheme="minorHAnsi"/>
                <w:b/>
                <w:noProof/>
                <w:lang w:eastAsia="en-GB"/>
              </w:rPr>
            </w:pPr>
            <w:r w:rsidRPr="00EC687D">
              <w:rPr>
                <w:rFonts w:eastAsiaTheme="minorEastAsia" w:cstheme="minorHAnsi"/>
                <w:b/>
                <w:noProof/>
                <w:lang w:eastAsia="en-GB"/>
              </w:rPr>
              <w:t>Organisation website</w:t>
            </w:r>
          </w:p>
        </w:tc>
        <w:tc>
          <w:tcPr>
            <w:tcW w:w="5943" w:type="dxa"/>
          </w:tcPr>
          <w:p w14:paraId="24565D55" w14:textId="77777777" w:rsidR="00A366BC" w:rsidRPr="00EC687D" w:rsidRDefault="00A366BC" w:rsidP="00A366BC">
            <w:pPr>
              <w:jc w:val="both"/>
              <w:rPr>
                <w:rFonts w:eastAsiaTheme="minorEastAsia" w:cstheme="minorHAnsi"/>
                <w:noProof/>
                <w:lang w:eastAsia="en-GB"/>
              </w:rPr>
            </w:pPr>
          </w:p>
        </w:tc>
      </w:tr>
      <w:tr w:rsidR="00A366BC" w:rsidRPr="00EC687D" w14:paraId="290D77F4" w14:textId="77777777" w:rsidTr="009D1420">
        <w:tc>
          <w:tcPr>
            <w:tcW w:w="3073" w:type="dxa"/>
          </w:tcPr>
          <w:p w14:paraId="6B21DF2E" w14:textId="77777777" w:rsidR="00A366BC" w:rsidRPr="00EC687D" w:rsidRDefault="00A366BC" w:rsidP="00A366BC">
            <w:pPr>
              <w:jc w:val="both"/>
              <w:rPr>
                <w:rFonts w:eastAsiaTheme="minorEastAsia" w:cstheme="minorHAnsi"/>
                <w:b/>
                <w:noProof/>
                <w:lang w:eastAsia="en-GB"/>
              </w:rPr>
            </w:pPr>
            <w:r w:rsidRPr="00EC687D">
              <w:rPr>
                <w:rFonts w:eastAsiaTheme="minorEastAsia" w:cstheme="minorHAnsi"/>
                <w:b/>
                <w:noProof/>
                <w:lang w:eastAsia="en-GB"/>
              </w:rPr>
              <w:t>Brief description of organisation and service users</w:t>
            </w:r>
          </w:p>
          <w:p w14:paraId="0D7BDA5B" w14:textId="77777777" w:rsidR="00A366BC" w:rsidRPr="00EC687D" w:rsidRDefault="00A366BC" w:rsidP="00A366BC">
            <w:pPr>
              <w:jc w:val="both"/>
              <w:rPr>
                <w:rFonts w:eastAsiaTheme="minorEastAsia" w:cstheme="minorHAnsi"/>
                <w:bCs/>
                <w:i/>
                <w:iCs/>
                <w:noProof/>
                <w:lang w:eastAsia="en-GB"/>
              </w:rPr>
            </w:pPr>
            <w:r w:rsidRPr="00EC687D">
              <w:rPr>
                <w:rFonts w:eastAsiaTheme="minorEastAsia" w:cstheme="minorHAnsi"/>
                <w:bCs/>
                <w:i/>
                <w:iCs/>
                <w:noProof/>
                <w:lang w:eastAsia="en-GB"/>
              </w:rPr>
              <w:t>Max 200 words</w:t>
            </w:r>
          </w:p>
        </w:tc>
        <w:tc>
          <w:tcPr>
            <w:tcW w:w="5943" w:type="dxa"/>
          </w:tcPr>
          <w:p w14:paraId="6374853C" w14:textId="77777777" w:rsidR="00A366BC" w:rsidRPr="00EC687D" w:rsidRDefault="00A366BC" w:rsidP="00A366BC">
            <w:pPr>
              <w:jc w:val="both"/>
              <w:rPr>
                <w:rFonts w:eastAsiaTheme="minorEastAsia" w:cstheme="minorHAnsi"/>
                <w:noProof/>
                <w:lang w:eastAsia="en-GB"/>
              </w:rPr>
            </w:pPr>
          </w:p>
          <w:p w14:paraId="08284723" w14:textId="77777777" w:rsidR="00A366BC" w:rsidRPr="00EC687D" w:rsidRDefault="00A366BC" w:rsidP="00A366BC">
            <w:pPr>
              <w:jc w:val="both"/>
              <w:rPr>
                <w:rFonts w:eastAsiaTheme="minorEastAsia" w:cstheme="minorHAnsi"/>
                <w:noProof/>
                <w:lang w:eastAsia="en-GB"/>
              </w:rPr>
            </w:pPr>
          </w:p>
          <w:p w14:paraId="0C3DB241" w14:textId="77777777" w:rsidR="00A366BC" w:rsidRPr="00EC687D" w:rsidRDefault="00A366BC" w:rsidP="00A366BC">
            <w:pPr>
              <w:jc w:val="both"/>
              <w:rPr>
                <w:rFonts w:eastAsiaTheme="minorEastAsia" w:cstheme="minorHAnsi"/>
                <w:noProof/>
                <w:lang w:eastAsia="en-GB"/>
              </w:rPr>
            </w:pPr>
          </w:p>
          <w:p w14:paraId="35EC255B" w14:textId="77777777" w:rsidR="00A366BC" w:rsidRPr="00EC687D" w:rsidRDefault="00A366BC" w:rsidP="00A366BC">
            <w:pPr>
              <w:jc w:val="both"/>
              <w:rPr>
                <w:rFonts w:eastAsiaTheme="minorEastAsia" w:cstheme="minorHAnsi"/>
                <w:noProof/>
                <w:lang w:eastAsia="en-GB"/>
              </w:rPr>
            </w:pPr>
          </w:p>
          <w:p w14:paraId="3F61E14F" w14:textId="77777777" w:rsidR="00A366BC" w:rsidRPr="00EC687D" w:rsidRDefault="00A366BC" w:rsidP="00A366BC">
            <w:pPr>
              <w:jc w:val="both"/>
              <w:rPr>
                <w:rFonts w:eastAsiaTheme="minorEastAsia" w:cstheme="minorHAnsi"/>
                <w:noProof/>
                <w:lang w:eastAsia="en-GB"/>
              </w:rPr>
            </w:pPr>
          </w:p>
        </w:tc>
      </w:tr>
      <w:tr w:rsidR="00A366BC" w:rsidRPr="00EC687D" w14:paraId="2C31BB7B" w14:textId="77777777" w:rsidTr="009D1420">
        <w:tc>
          <w:tcPr>
            <w:tcW w:w="3073" w:type="dxa"/>
          </w:tcPr>
          <w:p w14:paraId="04BFA6D5" w14:textId="77777777" w:rsidR="00A366BC" w:rsidRPr="00EC687D" w:rsidRDefault="00A366BC" w:rsidP="00A366BC">
            <w:pPr>
              <w:jc w:val="both"/>
              <w:rPr>
                <w:rFonts w:eastAsiaTheme="minorEastAsia" w:cstheme="minorHAnsi"/>
                <w:b/>
                <w:noProof/>
                <w:lang w:eastAsia="en-GB"/>
              </w:rPr>
            </w:pPr>
            <w:r w:rsidRPr="00EC687D">
              <w:rPr>
                <w:rFonts w:eastAsiaTheme="minorEastAsia" w:cstheme="minorHAnsi"/>
                <w:b/>
                <w:noProof/>
                <w:lang w:eastAsia="en-GB"/>
              </w:rPr>
              <w:t>Current role</w:t>
            </w:r>
          </w:p>
        </w:tc>
        <w:tc>
          <w:tcPr>
            <w:tcW w:w="5943" w:type="dxa"/>
          </w:tcPr>
          <w:p w14:paraId="476FEF07" w14:textId="77777777" w:rsidR="00A366BC" w:rsidRPr="00EC687D" w:rsidRDefault="00A366BC" w:rsidP="00A366BC">
            <w:pPr>
              <w:jc w:val="both"/>
              <w:rPr>
                <w:rFonts w:eastAsiaTheme="minorEastAsia" w:cstheme="minorHAnsi"/>
                <w:noProof/>
                <w:lang w:eastAsia="en-GB"/>
              </w:rPr>
            </w:pPr>
          </w:p>
        </w:tc>
      </w:tr>
      <w:tr w:rsidR="00A366BC" w:rsidRPr="00EC687D" w14:paraId="4C193031" w14:textId="77777777" w:rsidTr="009D1420">
        <w:tc>
          <w:tcPr>
            <w:tcW w:w="3073" w:type="dxa"/>
          </w:tcPr>
          <w:p w14:paraId="0AF232A8" w14:textId="77777777" w:rsidR="00A366BC" w:rsidRPr="00EC687D" w:rsidRDefault="00A366BC" w:rsidP="00A366BC">
            <w:pPr>
              <w:jc w:val="both"/>
              <w:rPr>
                <w:rFonts w:eastAsiaTheme="minorEastAsia" w:cstheme="minorHAnsi"/>
                <w:b/>
                <w:noProof/>
                <w:lang w:eastAsia="en-GB"/>
              </w:rPr>
            </w:pPr>
            <w:r w:rsidRPr="00EC687D">
              <w:rPr>
                <w:rFonts w:eastAsiaTheme="minorEastAsia" w:cstheme="minorHAnsi"/>
                <w:b/>
                <w:noProof/>
                <w:lang w:eastAsia="en-GB"/>
              </w:rPr>
              <w:t>How long have you worked in this role?</w:t>
            </w:r>
          </w:p>
        </w:tc>
        <w:tc>
          <w:tcPr>
            <w:tcW w:w="5943" w:type="dxa"/>
          </w:tcPr>
          <w:p w14:paraId="088E09C3" w14:textId="77777777" w:rsidR="00A366BC" w:rsidRPr="00EC687D" w:rsidRDefault="00A366BC" w:rsidP="00A366BC">
            <w:pPr>
              <w:jc w:val="both"/>
              <w:rPr>
                <w:rFonts w:eastAsiaTheme="minorEastAsia" w:cstheme="minorHAnsi"/>
                <w:noProof/>
                <w:lang w:eastAsia="en-GB"/>
              </w:rPr>
            </w:pPr>
          </w:p>
        </w:tc>
      </w:tr>
      <w:tr w:rsidR="00A366BC" w:rsidRPr="00EC687D" w14:paraId="42B33136" w14:textId="77777777" w:rsidTr="009D1420">
        <w:tc>
          <w:tcPr>
            <w:tcW w:w="3073" w:type="dxa"/>
          </w:tcPr>
          <w:p w14:paraId="7D5AA409" w14:textId="77777777" w:rsidR="00A366BC" w:rsidRPr="00EC687D" w:rsidRDefault="00A366BC" w:rsidP="00A366BC">
            <w:pPr>
              <w:jc w:val="both"/>
              <w:rPr>
                <w:rFonts w:eastAsiaTheme="minorEastAsia" w:cstheme="minorHAnsi"/>
                <w:b/>
                <w:noProof/>
                <w:lang w:eastAsia="en-GB"/>
              </w:rPr>
            </w:pPr>
            <w:r w:rsidRPr="00EC687D">
              <w:rPr>
                <w:rFonts w:eastAsiaTheme="minorEastAsia" w:cstheme="minorHAnsi"/>
                <w:b/>
                <w:noProof/>
                <w:lang w:eastAsia="en-GB"/>
              </w:rPr>
              <w:t>Which Greater Manchester district do you operate in?</w:t>
            </w:r>
          </w:p>
          <w:p w14:paraId="1953DE1D" w14:textId="77777777" w:rsidR="00A366BC" w:rsidRPr="00EC687D" w:rsidRDefault="00A366BC" w:rsidP="00A366BC">
            <w:pPr>
              <w:jc w:val="both"/>
              <w:rPr>
                <w:rFonts w:eastAsiaTheme="minorEastAsia" w:cstheme="minorHAnsi"/>
                <w:bCs/>
                <w:i/>
                <w:iCs/>
                <w:noProof/>
                <w:lang w:eastAsia="en-GB"/>
              </w:rPr>
            </w:pPr>
            <w:r w:rsidRPr="00EC687D">
              <w:rPr>
                <w:rFonts w:eastAsiaTheme="minorEastAsia" w:cstheme="minorHAnsi"/>
                <w:bCs/>
                <w:i/>
                <w:iCs/>
                <w:noProof/>
                <w:lang w:eastAsia="en-GB"/>
              </w:rPr>
              <w:t>Please tick all that apply</w:t>
            </w:r>
          </w:p>
        </w:tc>
        <w:tc>
          <w:tcPr>
            <w:tcW w:w="594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9"/>
              <w:gridCol w:w="697"/>
              <w:gridCol w:w="1186"/>
              <w:gridCol w:w="697"/>
              <w:gridCol w:w="1090"/>
              <w:gridCol w:w="698"/>
            </w:tblGrid>
            <w:tr w:rsidR="00A366BC" w:rsidRPr="00EC687D" w14:paraId="4F83569B" w14:textId="77777777" w:rsidTr="009D1420">
              <w:tc>
                <w:tcPr>
                  <w:tcW w:w="1232" w:type="dxa"/>
                  <w:tcBorders>
                    <w:top w:val="single" w:sz="4" w:space="0" w:color="auto"/>
                    <w:left w:val="single" w:sz="4" w:space="0" w:color="auto"/>
                    <w:bottom w:val="single" w:sz="4" w:space="0" w:color="auto"/>
                    <w:right w:val="single" w:sz="4" w:space="0" w:color="auto"/>
                  </w:tcBorders>
                </w:tcPr>
                <w:p w14:paraId="417CC74A" w14:textId="77777777" w:rsidR="00A366BC" w:rsidRPr="00EC687D" w:rsidRDefault="00A366BC" w:rsidP="00A366BC">
                  <w:pPr>
                    <w:jc w:val="both"/>
                    <w:rPr>
                      <w:noProof/>
                      <w:lang w:eastAsia="en-GB"/>
                    </w:rPr>
                  </w:pPr>
                  <w:r w:rsidRPr="00EC687D">
                    <w:rPr>
                      <w:noProof/>
                      <w:lang w:eastAsia="en-GB"/>
                    </w:rPr>
                    <w:t>Bury</w:t>
                  </w:r>
                </w:p>
              </w:tc>
              <w:tc>
                <w:tcPr>
                  <w:tcW w:w="1232" w:type="dxa"/>
                  <w:tcBorders>
                    <w:top w:val="single" w:sz="4" w:space="0" w:color="auto"/>
                    <w:left w:val="single" w:sz="4" w:space="0" w:color="auto"/>
                    <w:bottom w:val="single" w:sz="4" w:space="0" w:color="auto"/>
                    <w:right w:val="single" w:sz="4" w:space="0" w:color="auto"/>
                  </w:tcBorders>
                </w:tcPr>
                <w:p w14:paraId="6AF64A08" w14:textId="77777777" w:rsidR="00A366BC" w:rsidRPr="00EC687D" w:rsidRDefault="00A366BC" w:rsidP="00A366BC">
                  <w:pPr>
                    <w:jc w:val="both"/>
                    <w:rPr>
                      <w:noProof/>
                      <w:lang w:eastAsia="en-GB"/>
                    </w:rPr>
                  </w:pPr>
                </w:p>
              </w:tc>
              <w:tc>
                <w:tcPr>
                  <w:tcW w:w="1232" w:type="dxa"/>
                  <w:tcBorders>
                    <w:top w:val="single" w:sz="4" w:space="0" w:color="auto"/>
                    <w:left w:val="single" w:sz="4" w:space="0" w:color="auto"/>
                    <w:bottom w:val="single" w:sz="4" w:space="0" w:color="auto"/>
                    <w:right w:val="single" w:sz="4" w:space="0" w:color="auto"/>
                  </w:tcBorders>
                </w:tcPr>
                <w:p w14:paraId="0583012E" w14:textId="77777777" w:rsidR="00A366BC" w:rsidRPr="00EC687D" w:rsidRDefault="00A366BC" w:rsidP="00A366BC">
                  <w:pPr>
                    <w:jc w:val="both"/>
                    <w:rPr>
                      <w:noProof/>
                      <w:lang w:eastAsia="en-GB"/>
                    </w:rPr>
                  </w:pPr>
                  <w:r w:rsidRPr="00EC687D">
                    <w:rPr>
                      <w:noProof/>
                      <w:lang w:eastAsia="en-GB"/>
                    </w:rPr>
                    <w:t>Rochdale</w:t>
                  </w:r>
                </w:p>
              </w:tc>
              <w:tc>
                <w:tcPr>
                  <w:tcW w:w="1232" w:type="dxa"/>
                  <w:tcBorders>
                    <w:top w:val="single" w:sz="4" w:space="0" w:color="auto"/>
                    <w:left w:val="single" w:sz="4" w:space="0" w:color="auto"/>
                    <w:bottom w:val="single" w:sz="4" w:space="0" w:color="auto"/>
                    <w:right w:val="single" w:sz="4" w:space="0" w:color="auto"/>
                  </w:tcBorders>
                </w:tcPr>
                <w:p w14:paraId="0DD10753" w14:textId="77777777" w:rsidR="00A366BC" w:rsidRPr="00EC687D" w:rsidRDefault="00A366BC" w:rsidP="00A366BC">
                  <w:pPr>
                    <w:jc w:val="both"/>
                    <w:rPr>
                      <w:noProof/>
                      <w:lang w:eastAsia="en-GB"/>
                    </w:rPr>
                  </w:pPr>
                </w:p>
              </w:tc>
              <w:tc>
                <w:tcPr>
                  <w:tcW w:w="1233" w:type="dxa"/>
                  <w:tcBorders>
                    <w:top w:val="single" w:sz="4" w:space="0" w:color="auto"/>
                    <w:left w:val="single" w:sz="4" w:space="0" w:color="auto"/>
                    <w:bottom w:val="single" w:sz="4" w:space="0" w:color="auto"/>
                    <w:right w:val="single" w:sz="4" w:space="0" w:color="auto"/>
                  </w:tcBorders>
                </w:tcPr>
                <w:p w14:paraId="2712A4D0" w14:textId="77777777" w:rsidR="00A366BC" w:rsidRPr="00EC687D" w:rsidRDefault="00A366BC" w:rsidP="00A366BC">
                  <w:pPr>
                    <w:jc w:val="both"/>
                    <w:rPr>
                      <w:noProof/>
                      <w:lang w:eastAsia="en-GB"/>
                    </w:rPr>
                  </w:pPr>
                  <w:r w:rsidRPr="00EC687D">
                    <w:rPr>
                      <w:noProof/>
                      <w:lang w:eastAsia="en-GB"/>
                    </w:rPr>
                    <w:t>Trafford</w:t>
                  </w:r>
                </w:p>
              </w:tc>
              <w:tc>
                <w:tcPr>
                  <w:tcW w:w="1233" w:type="dxa"/>
                  <w:tcBorders>
                    <w:top w:val="single" w:sz="4" w:space="0" w:color="auto"/>
                    <w:left w:val="single" w:sz="4" w:space="0" w:color="auto"/>
                    <w:bottom w:val="single" w:sz="4" w:space="0" w:color="auto"/>
                    <w:right w:val="single" w:sz="4" w:space="0" w:color="auto"/>
                  </w:tcBorders>
                </w:tcPr>
                <w:p w14:paraId="1149991B" w14:textId="77777777" w:rsidR="00A366BC" w:rsidRPr="00EC687D" w:rsidRDefault="00A366BC" w:rsidP="00A366BC">
                  <w:pPr>
                    <w:jc w:val="both"/>
                    <w:rPr>
                      <w:noProof/>
                      <w:lang w:eastAsia="en-GB"/>
                    </w:rPr>
                  </w:pPr>
                </w:p>
              </w:tc>
            </w:tr>
            <w:tr w:rsidR="00A366BC" w:rsidRPr="00EC687D" w14:paraId="531E8F03" w14:textId="77777777" w:rsidTr="009D1420">
              <w:tc>
                <w:tcPr>
                  <w:tcW w:w="1232" w:type="dxa"/>
                  <w:tcBorders>
                    <w:top w:val="single" w:sz="4" w:space="0" w:color="auto"/>
                    <w:left w:val="single" w:sz="4" w:space="0" w:color="auto"/>
                    <w:bottom w:val="single" w:sz="4" w:space="0" w:color="auto"/>
                    <w:right w:val="single" w:sz="4" w:space="0" w:color="auto"/>
                  </w:tcBorders>
                </w:tcPr>
                <w:p w14:paraId="7C9E622E" w14:textId="77777777" w:rsidR="00A366BC" w:rsidRPr="00EC687D" w:rsidRDefault="00A366BC" w:rsidP="00A366BC">
                  <w:pPr>
                    <w:jc w:val="both"/>
                    <w:rPr>
                      <w:noProof/>
                      <w:lang w:eastAsia="en-GB"/>
                    </w:rPr>
                  </w:pPr>
                  <w:r w:rsidRPr="00EC687D">
                    <w:rPr>
                      <w:noProof/>
                      <w:lang w:eastAsia="en-GB"/>
                    </w:rPr>
                    <w:t>Bolton</w:t>
                  </w:r>
                </w:p>
              </w:tc>
              <w:tc>
                <w:tcPr>
                  <w:tcW w:w="1232" w:type="dxa"/>
                  <w:tcBorders>
                    <w:top w:val="single" w:sz="4" w:space="0" w:color="auto"/>
                    <w:left w:val="single" w:sz="4" w:space="0" w:color="auto"/>
                    <w:bottom w:val="single" w:sz="4" w:space="0" w:color="auto"/>
                    <w:right w:val="single" w:sz="4" w:space="0" w:color="auto"/>
                  </w:tcBorders>
                </w:tcPr>
                <w:p w14:paraId="632971CD" w14:textId="77777777" w:rsidR="00A366BC" w:rsidRPr="00EC687D" w:rsidRDefault="00A366BC" w:rsidP="00A366BC">
                  <w:pPr>
                    <w:jc w:val="both"/>
                    <w:rPr>
                      <w:noProof/>
                      <w:lang w:eastAsia="en-GB"/>
                    </w:rPr>
                  </w:pPr>
                </w:p>
              </w:tc>
              <w:tc>
                <w:tcPr>
                  <w:tcW w:w="1232" w:type="dxa"/>
                  <w:tcBorders>
                    <w:top w:val="single" w:sz="4" w:space="0" w:color="auto"/>
                    <w:left w:val="single" w:sz="4" w:space="0" w:color="auto"/>
                    <w:bottom w:val="single" w:sz="4" w:space="0" w:color="auto"/>
                    <w:right w:val="single" w:sz="4" w:space="0" w:color="auto"/>
                  </w:tcBorders>
                </w:tcPr>
                <w:p w14:paraId="47FF9F50" w14:textId="77777777" w:rsidR="00A366BC" w:rsidRPr="00EC687D" w:rsidRDefault="00A366BC" w:rsidP="00A366BC">
                  <w:pPr>
                    <w:jc w:val="both"/>
                    <w:rPr>
                      <w:noProof/>
                      <w:lang w:eastAsia="en-GB"/>
                    </w:rPr>
                  </w:pPr>
                  <w:r w:rsidRPr="00EC687D">
                    <w:rPr>
                      <w:noProof/>
                      <w:lang w:eastAsia="en-GB"/>
                    </w:rPr>
                    <w:t>Salford</w:t>
                  </w:r>
                </w:p>
              </w:tc>
              <w:tc>
                <w:tcPr>
                  <w:tcW w:w="1232" w:type="dxa"/>
                  <w:tcBorders>
                    <w:top w:val="single" w:sz="4" w:space="0" w:color="auto"/>
                    <w:left w:val="single" w:sz="4" w:space="0" w:color="auto"/>
                    <w:bottom w:val="single" w:sz="4" w:space="0" w:color="auto"/>
                    <w:right w:val="single" w:sz="4" w:space="0" w:color="auto"/>
                  </w:tcBorders>
                </w:tcPr>
                <w:p w14:paraId="348F91BC" w14:textId="77777777" w:rsidR="00A366BC" w:rsidRPr="00EC687D" w:rsidRDefault="00A366BC" w:rsidP="00A366BC">
                  <w:pPr>
                    <w:jc w:val="both"/>
                    <w:rPr>
                      <w:noProof/>
                      <w:lang w:eastAsia="en-GB"/>
                    </w:rPr>
                  </w:pPr>
                </w:p>
              </w:tc>
              <w:tc>
                <w:tcPr>
                  <w:tcW w:w="1233" w:type="dxa"/>
                  <w:tcBorders>
                    <w:top w:val="single" w:sz="4" w:space="0" w:color="auto"/>
                    <w:left w:val="single" w:sz="4" w:space="0" w:color="auto"/>
                    <w:bottom w:val="single" w:sz="4" w:space="0" w:color="auto"/>
                    <w:right w:val="single" w:sz="4" w:space="0" w:color="auto"/>
                  </w:tcBorders>
                </w:tcPr>
                <w:p w14:paraId="02D6B2B1" w14:textId="77777777" w:rsidR="00A366BC" w:rsidRPr="00EC687D" w:rsidRDefault="00A366BC" w:rsidP="00A366BC">
                  <w:pPr>
                    <w:jc w:val="both"/>
                    <w:rPr>
                      <w:noProof/>
                      <w:lang w:eastAsia="en-GB"/>
                    </w:rPr>
                  </w:pPr>
                  <w:r w:rsidRPr="00EC687D">
                    <w:rPr>
                      <w:noProof/>
                      <w:lang w:eastAsia="en-GB"/>
                    </w:rPr>
                    <w:t>Wigan</w:t>
                  </w:r>
                </w:p>
              </w:tc>
              <w:tc>
                <w:tcPr>
                  <w:tcW w:w="1233" w:type="dxa"/>
                  <w:tcBorders>
                    <w:top w:val="single" w:sz="4" w:space="0" w:color="auto"/>
                    <w:left w:val="single" w:sz="4" w:space="0" w:color="auto"/>
                    <w:bottom w:val="single" w:sz="4" w:space="0" w:color="auto"/>
                    <w:right w:val="single" w:sz="4" w:space="0" w:color="auto"/>
                  </w:tcBorders>
                </w:tcPr>
                <w:p w14:paraId="0191D82B" w14:textId="77777777" w:rsidR="00A366BC" w:rsidRPr="00EC687D" w:rsidRDefault="00A366BC" w:rsidP="00A366BC">
                  <w:pPr>
                    <w:jc w:val="both"/>
                    <w:rPr>
                      <w:noProof/>
                      <w:lang w:eastAsia="en-GB"/>
                    </w:rPr>
                  </w:pPr>
                </w:p>
              </w:tc>
            </w:tr>
            <w:tr w:rsidR="00A366BC" w:rsidRPr="00EC687D" w14:paraId="3B6AC418" w14:textId="77777777" w:rsidTr="009D1420">
              <w:tc>
                <w:tcPr>
                  <w:tcW w:w="1232" w:type="dxa"/>
                  <w:tcBorders>
                    <w:top w:val="single" w:sz="4" w:space="0" w:color="auto"/>
                    <w:left w:val="single" w:sz="4" w:space="0" w:color="auto"/>
                    <w:bottom w:val="single" w:sz="4" w:space="0" w:color="auto"/>
                    <w:right w:val="single" w:sz="4" w:space="0" w:color="auto"/>
                  </w:tcBorders>
                </w:tcPr>
                <w:p w14:paraId="56614910" w14:textId="77777777" w:rsidR="00A366BC" w:rsidRPr="00EC687D" w:rsidRDefault="00A366BC" w:rsidP="00A366BC">
                  <w:pPr>
                    <w:jc w:val="both"/>
                    <w:rPr>
                      <w:noProof/>
                      <w:lang w:eastAsia="en-GB"/>
                    </w:rPr>
                  </w:pPr>
                  <w:r w:rsidRPr="00EC687D">
                    <w:rPr>
                      <w:noProof/>
                      <w:lang w:eastAsia="en-GB"/>
                    </w:rPr>
                    <w:t>Manchester</w:t>
                  </w:r>
                </w:p>
              </w:tc>
              <w:tc>
                <w:tcPr>
                  <w:tcW w:w="1232" w:type="dxa"/>
                  <w:tcBorders>
                    <w:top w:val="single" w:sz="4" w:space="0" w:color="auto"/>
                    <w:left w:val="single" w:sz="4" w:space="0" w:color="auto"/>
                    <w:bottom w:val="single" w:sz="4" w:space="0" w:color="auto"/>
                    <w:right w:val="single" w:sz="4" w:space="0" w:color="auto"/>
                  </w:tcBorders>
                </w:tcPr>
                <w:p w14:paraId="6D3CD5E2" w14:textId="77777777" w:rsidR="00A366BC" w:rsidRPr="00EC687D" w:rsidRDefault="00A366BC" w:rsidP="00A366BC">
                  <w:pPr>
                    <w:jc w:val="both"/>
                    <w:rPr>
                      <w:noProof/>
                      <w:lang w:eastAsia="en-GB"/>
                    </w:rPr>
                  </w:pPr>
                </w:p>
              </w:tc>
              <w:tc>
                <w:tcPr>
                  <w:tcW w:w="1232" w:type="dxa"/>
                  <w:tcBorders>
                    <w:top w:val="single" w:sz="4" w:space="0" w:color="auto"/>
                    <w:left w:val="single" w:sz="4" w:space="0" w:color="auto"/>
                    <w:bottom w:val="single" w:sz="4" w:space="0" w:color="auto"/>
                    <w:right w:val="single" w:sz="4" w:space="0" w:color="auto"/>
                  </w:tcBorders>
                </w:tcPr>
                <w:p w14:paraId="51E62E98" w14:textId="77777777" w:rsidR="00A366BC" w:rsidRPr="00EC687D" w:rsidRDefault="00A366BC" w:rsidP="00A366BC">
                  <w:pPr>
                    <w:jc w:val="both"/>
                    <w:rPr>
                      <w:noProof/>
                      <w:lang w:eastAsia="en-GB"/>
                    </w:rPr>
                  </w:pPr>
                  <w:r w:rsidRPr="00EC687D">
                    <w:rPr>
                      <w:noProof/>
                      <w:lang w:eastAsia="en-GB"/>
                    </w:rPr>
                    <w:t>Stockport</w:t>
                  </w:r>
                </w:p>
              </w:tc>
              <w:tc>
                <w:tcPr>
                  <w:tcW w:w="1232" w:type="dxa"/>
                  <w:tcBorders>
                    <w:top w:val="single" w:sz="4" w:space="0" w:color="auto"/>
                    <w:left w:val="single" w:sz="4" w:space="0" w:color="auto"/>
                    <w:bottom w:val="single" w:sz="4" w:space="0" w:color="auto"/>
                    <w:right w:val="single" w:sz="4" w:space="0" w:color="auto"/>
                  </w:tcBorders>
                </w:tcPr>
                <w:p w14:paraId="069661DA" w14:textId="77777777" w:rsidR="00A366BC" w:rsidRPr="00EC687D" w:rsidRDefault="00A366BC" w:rsidP="00A366BC">
                  <w:pPr>
                    <w:jc w:val="both"/>
                    <w:rPr>
                      <w:noProof/>
                      <w:lang w:eastAsia="en-GB"/>
                    </w:rPr>
                  </w:pPr>
                </w:p>
              </w:tc>
              <w:tc>
                <w:tcPr>
                  <w:tcW w:w="1233" w:type="dxa"/>
                  <w:tcBorders>
                    <w:top w:val="single" w:sz="4" w:space="0" w:color="auto"/>
                    <w:left w:val="single" w:sz="4" w:space="0" w:color="auto"/>
                    <w:bottom w:val="single" w:sz="4" w:space="0" w:color="auto"/>
                    <w:right w:val="single" w:sz="4" w:space="0" w:color="auto"/>
                  </w:tcBorders>
                </w:tcPr>
                <w:p w14:paraId="5234997F" w14:textId="77777777" w:rsidR="00A366BC" w:rsidRPr="00EC687D" w:rsidRDefault="00A366BC" w:rsidP="00A366BC">
                  <w:pPr>
                    <w:jc w:val="both"/>
                    <w:rPr>
                      <w:noProof/>
                      <w:lang w:eastAsia="en-GB"/>
                    </w:rPr>
                  </w:pPr>
                  <w:r w:rsidRPr="00EC687D">
                    <w:rPr>
                      <w:noProof/>
                      <w:lang w:eastAsia="en-GB"/>
                    </w:rPr>
                    <w:t>ALL</w:t>
                  </w:r>
                </w:p>
              </w:tc>
              <w:tc>
                <w:tcPr>
                  <w:tcW w:w="1233" w:type="dxa"/>
                  <w:tcBorders>
                    <w:top w:val="single" w:sz="4" w:space="0" w:color="auto"/>
                    <w:left w:val="single" w:sz="4" w:space="0" w:color="auto"/>
                    <w:bottom w:val="single" w:sz="4" w:space="0" w:color="auto"/>
                    <w:right w:val="single" w:sz="4" w:space="0" w:color="auto"/>
                  </w:tcBorders>
                </w:tcPr>
                <w:p w14:paraId="46F18AE8" w14:textId="77777777" w:rsidR="00A366BC" w:rsidRPr="00EC687D" w:rsidRDefault="00A366BC" w:rsidP="00A366BC">
                  <w:pPr>
                    <w:jc w:val="both"/>
                    <w:rPr>
                      <w:noProof/>
                      <w:lang w:eastAsia="en-GB"/>
                    </w:rPr>
                  </w:pPr>
                </w:p>
              </w:tc>
            </w:tr>
            <w:tr w:rsidR="00A366BC" w:rsidRPr="00EC687D" w14:paraId="3BBD2DBF" w14:textId="77777777" w:rsidTr="009D1420">
              <w:tc>
                <w:tcPr>
                  <w:tcW w:w="1232" w:type="dxa"/>
                  <w:tcBorders>
                    <w:top w:val="single" w:sz="4" w:space="0" w:color="auto"/>
                    <w:left w:val="single" w:sz="4" w:space="0" w:color="auto"/>
                    <w:bottom w:val="single" w:sz="4" w:space="0" w:color="auto"/>
                    <w:right w:val="single" w:sz="4" w:space="0" w:color="auto"/>
                  </w:tcBorders>
                </w:tcPr>
                <w:p w14:paraId="09F19015" w14:textId="77777777" w:rsidR="00A366BC" w:rsidRPr="00EC687D" w:rsidRDefault="00A366BC" w:rsidP="00A366BC">
                  <w:pPr>
                    <w:jc w:val="both"/>
                    <w:rPr>
                      <w:noProof/>
                      <w:lang w:eastAsia="en-GB"/>
                    </w:rPr>
                  </w:pPr>
                  <w:r w:rsidRPr="00EC687D">
                    <w:rPr>
                      <w:noProof/>
                      <w:lang w:eastAsia="en-GB"/>
                    </w:rPr>
                    <w:t>Oldham</w:t>
                  </w:r>
                </w:p>
              </w:tc>
              <w:tc>
                <w:tcPr>
                  <w:tcW w:w="1232" w:type="dxa"/>
                  <w:tcBorders>
                    <w:top w:val="single" w:sz="4" w:space="0" w:color="auto"/>
                    <w:left w:val="single" w:sz="4" w:space="0" w:color="auto"/>
                    <w:bottom w:val="single" w:sz="4" w:space="0" w:color="auto"/>
                    <w:right w:val="single" w:sz="4" w:space="0" w:color="auto"/>
                  </w:tcBorders>
                </w:tcPr>
                <w:p w14:paraId="1331346C" w14:textId="77777777" w:rsidR="00A366BC" w:rsidRPr="00EC687D" w:rsidRDefault="00A366BC" w:rsidP="00A366BC">
                  <w:pPr>
                    <w:jc w:val="both"/>
                    <w:rPr>
                      <w:noProof/>
                      <w:lang w:eastAsia="en-GB"/>
                    </w:rPr>
                  </w:pPr>
                </w:p>
              </w:tc>
              <w:tc>
                <w:tcPr>
                  <w:tcW w:w="1232" w:type="dxa"/>
                  <w:tcBorders>
                    <w:top w:val="single" w:sz="4" w:space="0" w:color="auto"/>
                    <w:left w:val="single" w:sz="4" w:space="0" w:color="auto"/>
                    <w:bottom w:val="single" w:sz="4" w:space="0" w:color="auto"/>
                    <w:right w:val="single" w:sz="4" w:space="0" w:color="auto"/>
                  </w:tcBorders>
                </w:tcPr>
                <w:p w14:paraId="61B4CEF3" w14:textId="77777777" w:rsidR="00A366BC" w:rsidRPr="00EC687D" w:rsidRDefault="00A366BC" w:rsidP="00A366BC">
                  <w:pPr>
                    <w:jc w:val="both"/>
                    <w:rPr>
                      <w:noProof/>
                      <w:lang w:eastAsia="en-GB"/>
                    </w:rPr>
                  </w:pPr>
                  <w:r w:rsidRPr="00EC687D">
                    <w:rPr>
                      <w:noProof/>
                      <w:lang w:eastAsia="en-GB"/>
                    </w:rPr>
                    <w:t>Tameside</w:t>
                  </w:r>
                </w:p>
              </w:tc>
              <w:tc>
                <w:tcPr>
                  <w:tcW w:w="1232" w:type="dxa"/>
                  <w:tcBorders>
                    <w:top w:val="single" w:sz="4" w:space="0" w:color="auto"/>
                    <w:left w:val="single" w:sz="4" w:space="0" w:color="auto"/>
                    <w:bottom w:val="single" w:sz="4" w:space="0" w:color="auto"/>
                    <w:right w:val="single" w:sz="4" w:space="0" w:color="auto"/>
                  </w:tcBorders>
                </w:tcPr>
                <w:p w14:paraId="70743790" w14:textId="77777777" w:rsidR="00A366BC" w:rsidRPr="00EC687D" w:rsidRDefault="00A366BC" w:rsidP="00A366BC">
                  <w:pPr>
                    <w:jc w:val="both"/>
                    <w:rPr>
                      <w:noProof/>
                      <w:lang w:eastAsia="en-GB"/>
                    </w:rPr>
                  </w:pPr>
                </w:p>
              </w:tc>
              <w:tc>
                <w:tcPr>
                  <w:tcW w:w="1233" w:type="dxa"/>
                  <w:tcBorders>
                    <w:top w:val="single" w:sz="4" w:space="0" w:color="auto"/>
                    <w:left w:val="single" w:sz="4" w:space="0" w:color="auto"/>
                  </w:tcBorders>
                </w:tcPr>
                <w:p w14:paraId="35846FBF" w14:textId="77777777" w:rsidR="00A366BC" w:rsidRPr="00EC687D" w:rsidRDefault="00A366BC" w:rsidP="00A366BC">
                  <w:pPr>
                    <w:jc w:val="both"/>
                    <w:rPr>
                      <w:noProof/>
                      <w:lang w:eastAsia="en-GB"/>
                    </w:rPr>
                  </w:pPr>
                </w:p>
              </w:tc>
              <w:tc>
                <w:tcPr>
                  <w:tcW w:w="1233" w:type="dxa"/>
                  <w:tcBorders>
                    <w:top w:val="single" w:sz="4" w:space="0" w:color="auto"/>
                  </w:tcBorders>
                </w:tcPr>
                <w:p w14:paraId="34BFC389" w14:textId="77777777" w:rsidR="00A366BC" w:rsidRPr="00EC687D" w:rsidRDefault="00A366BC" w:rsidP="00A366BC">
                  <w:pPr>
                    <w:jc w:val="both"/>
                    <w:rPr>
                      <w:noProof/>
                      <w:lang w:eastAsia="en-GB"/>
                    </w:rPr>
                  </w:pPr>
                </w:p>
              </w:tc>
            </w:tr>
          </w:tbl>
          <w:p w14:paraId="6390BD18" w14:textId="77777777" w:rsidR="00A366BC" w:rsidRPr="00EC687D" w:rsidRDefault="00A366BC" w:rsidP="00A366BC">
            <w:pPr>
              <w:jc w:val="both"/>
              <w:rPr>
                <w:rFonts w:eastAsiaTheme="minorEastAsia" w:cstheme="minorHAnsi"/>
                <w:noProof/>
                <w:lang w:eastAsia="en-GB"/>
              </w:rPr>
            </w:pPr>
          </w:p>
        </w:tc>
      </w:tr>
      <w:tr w:rsidR="00A366BC" w:rsidRPr="00EC687D" w14:paraId="74057640" w14:textId="77777777" w:rsidTr="009D1420">
        <w:tc>
          <w:tcPr>
            <w:tcW w:w="3073" w:type="dxa"/>
          </w:tcPr>
          <w:p w14:paraId="6F73C93E" w14:textId="77777777" w:rsidR="00A366BC" w:rsidRPr="00EC687D" w:rsidRDefault="00A366BC" w:rsidP="00A366BC">
            <w:pPr>
              <w:jc w:val="both"/>
              <w:rPr>
                <w:rFonts w:eastAsiaTheme="minorEastAsia" w:cstheme="minorHAnsi"/>
                <w:b/>
                <w:noProof/>
                <w:lang w:eastAsia="en-GB"/>
              </w:rPr>
            </w:pPr>
            <w:r w:rsidRPr="00EC687D">
              <w:rPr>
                <w:rFonts w:eastAsiaTheme="minorEastAsia" w:cstheme="minorHAnsi"/>
                <w:b/>
                <w:noProof/>
                <w:lang w:eastAsia="en-GB"/>
              </w:rPr>
              <w:t>Do you currently serve on any other boards in Greater Manchester? If yes please tell us</w:t>
            </w:r>
          </w:p>
          <w:p w14:paraId="47FC4D8D" w14:textId="77777777" w:rsidR="00A366BC" w:rsidRPr="00EC687D" w:rsidRDefault="00A366BC" w:rsidP="00A366BC">
            <w:pPr>
              <w:jc w:val="both"/>
              <w:rPr>
                <w:rFonts w:eastAsiaTheme="minorEastAsia" w:cstheme="minorHAnsi"/>
                <w:b/>
                <w:noProof/>
                <w:lang w:eastAsia="en-GB"/>
              </w:rPr>
            </w:pPr>
          </w:p>
        </w:tc>
        <w:tc>
          <w:tcPr>
            <w:tcW w:w="5943" w:type="dxa"/>
          </w:tcPr>
          <w:p w14:paraId="35380825" w14:textId="77777777" w:rsidR="00A366BC" w:rsidRPr="00EC687D" w:rsidRDefault="00A366BC" w:rsidP="00A366BC">
            <w:pPr>
              <w:jc w:val="both"/>
              <w:rPr>
                <w:rFonts w:eastAsiaTheme="minorEastAsia" w:cstheme="minorHAnsi"/>
                <w:noProof/>
                <w:lang w:eastAsia="en-GB"/>
              </w:rPr>
            </w:pPr>
          </w:p>
          <w:p w14:paraId="419D38D3" w14:textId="77777777" w:rsidR="00A366BC" w:rsidRPr="00EC687D" w:rsidRDefault="00A366BC" w:rsidP="00A366BC">
            <w:pPr>
              <w:jc w:val="both"/>
              <w:rPr>
                <w:rFonts w:eastAsiaTheme="minorEastAsia" w:cstheme="minorHAnsi"/>
                <w:noProof/>
                <w:lang w:eastAsia="en-GB"/>
              </w:rPr>
            </w:pPr>
          </w:p>
          <w:p w14:paraId="4799D822" w14:textId="77777777" w:rsidR="00A366BC" w:rsidRPr="00EC687D" w:rsidRDefault="00A366BC" w:rsidP="00A366BC">
            <w:pPr>
              <w:jc w:val="both"/>
              <w:rPr>
                <w:rFonts w:eastAsiaTheme="minorEastAsia" w:cstheme="minorHAnsi"/>
                <w:noProof/>
                <w:lang w:eastAsia="en-GB"/>
              </w:rPr>
            </w:pPr>
          </w:p>
        </w:tc>
      </w:tr>
      <w:tr w:rsidR="00A366BC" w:rsidRPr="00EC687D" w14:paraId="6A4B643F" w14:textId="77777777" w:rsidTr="009D1420">
        <w:tc>
          <w:tcPr>
            <w:tcW w:w="3073" w:type="dxa"/>
          </w:tcPr>
          <w:p w14:paraId="109676A8" w14:textId="77777777" w:rsidR="00A366BC" w:rsidRDefault="00A366BC" w:rsidP="00A366BC">
            <w:pPr>
              <w:jc w:val="both"/>
              <w:rPr>
                <w:rFonts w:eastAsiaTheme="minorEastAsia" w:cstheme="minorHAnsi"/>
                <w:b/>
                <w:noProof/>
                <w:lang w:eastAsia="en-GB"/>
              </w:rPr>
            </w:pPr>
            <w:r>
              <w:rPr>
                <w:rFonts w:eastAsiaTheme="minorEastAsia" w:cstheme="minorHAnsi"/>
                <w:b/>
                <w:noProof/>
                <w:lang w:eastAsia="en-GB"/>
              </w:rPr>
              <w:t xml:space="preserve">Do you have expertiese in or are able to represent any diverse or under-represented communities through your work? </w:t>
            </w:r>
          </w:p>
          <w:p w14:paraId="7752B2D1" w14:textId="77777777" w:rsidR="00A366BC" w:rsidRDefault="00A366BC" w:rsidP="00A366BC">
            <w:pPr>
              <w:jc w:val="both"/>
              <w:rPr>
                <w:rFonts w:eastAsiaTheme="minorEastAsia" w:cstheme="minorHAnsi"/>
                <w:b/>
                <w:noProof/>
                <w:lang w:eastAsia="en-GB"/>
              </w:rPr>
            </w:pPr>
          </w:p>
          <w:p w14:paraId="3AA2E713" w14:textId="77777777" w:rsidR="00A366BC" w:rsidRPr="00EC687D" w:rsidRDefault="00A366BC" w:rsidP="00A366BC">
            <w:pPr>
              <w:jc w:val="both"/>
              <w:rPr>
                <w:rFonts w:eastAsiaTheme="minorEastAsia" w:cstheme="minorHAnsi"/>
                <w:b/>
                <w:noProof/>
                <w:lang w:eastAsia="en-GB"/>
              </w:rPr>
            </w:pPr>
          </w:p>
        </w:tc>
        <w:tc>
          <w:tcPr>
            <w:tcW w:w="5943" w:type="dxa"/>
          </w:tcPr>
          <w:p w14:paraId="16879427" w14:textId="77777777" w:rsidR="00A366BC" w:rsidRPr="00EC687D" w:rsidRDefault="00A366BC" w:rsidP="00A366BC">
            <w:pPr>
              <w:jc w:val="both"/>
              <w:rPr>
                <w:rFonts w:eastAsiaTheme="minorEastAsia" w:cstheme="minorHAnsi"/>
                <w:noProof/>
                <w:lang w:eastAsia="en-GB"/>
              </w:rPr>
            </w:pPr>
          </w:p>
        </w:tc>
      </w:tr>
    </w:tbl>
    <w:p w14:paraId="6951BB0C" w14:textId="77777777" w:rsidR="00A366BC" w:rsidRDefault="00A366BC" w:rsidP="00A366BC">
      <w:pPr>
        <w:jc w:val="both"/>
        <w:rPr>
          <w:rFonts w:cstheme="minorHAnsi"/>
        </w:rPr>
      </w:pPr>
    </w:p>
    <w:p w14:paraId="7F81A65A" w14:textId="3E704B6C" w:rsidR="00A366BC" w:rsidRPr="00531D71" w:rsidRDefault="00A366BC" w:rsidP="00A366BC">
      <w:pPr>
        <w:pStyle w:val="ListParagraph"/>
        <w:numPr>
          <w:ilvl w:val="0"/>
          <w:numId w:val="5"/>
        </w:numPr>
        <w:jc w:val="both"/>
        <w:rPr>
          <w:b/>
          <w:bCs/>
        </w:rPr>
      </w:pPr>
      <w:r w:rsidRPr="00531D71">
        <w:rPr>
          <w:b/>
          <w:bCs/>
        </w:rPr>
        <w:t xml:space="preserve">Please describe the relevant skills, </w:t>
      </w:r>
      <w:proofErr w:type="gramStart"/>
      <w:r w:rsidRPr="00531D71">
        <w:rPr>
          <w:b/>
          <w:bCs/>
        </w:rPr>
        <w:t>knowledge</w:t>
      </w:r>
      <w:proofErr w:type="gramEnd"/>
      <w:r w:rsidRPr="00531D71">
        <w:rPr>
          <w:b/>
          <w:bCs/>
        </w:rPr>
        <w:t xml:space="preserve"> and experience that you hold, which would make you a valuable member of the </w:t>
      </w:r>
      <w:r w:rsidRPr="00A366BC">
        <w:rPr>
          <w:b/>
          <w:bCs/>
        </w:rPr>
        <w:t>GM Digital Steering Group</w:t>
      </w:r>
      <w:r w:rsidRPr="00531D71">
        <w:rPr>
          <w:b/>
          <w:bCs/>
        </w:rPr>
        <w:t xml:space="preserve"> (200 words max).</w:t>
      </w:r>
    </w:p>
    <w:tbl>
      <w:tblPr>
        <w:tblStyle w:val="TableGrid"/>
        <w:tblW w:w="0" w:type="auto"/>
        <w:tblLook w:val="04A0" w:firstRow="1" w:lastRow="0" w:firstColumn="1" w:lastColumn="0" w:noHBand="0" w:noVBand="1"/>
      </w:tblPr>
      <w:tblGrid>
        <w:gridCol w:w="9016"/>
      </w:tblGrid>
      <w:tr w:rsidR="00A366BC" w14:paraId="60949BE6" w14:textId="77777777" w:rsidTr="009D1420">
        <w:tc>
          <w:tcPr>
            <w:tcW w:w="10450" w:type="dxa"/>
          </w:tcPr>
          <w:p w14:paraId="2BD7D996" w14:textId="77777777" w:rsidR="00A366BC" w:rsidRDefault="00A366BC" w:rsidP="00A366BC">
            <w:pPr>
              <w:jc w:val="both"/>
              <w:rPr>
                <w:noProof/>
                <w:lang w:eastAsia="en-GB"/>
              </w:rPr>
            </w:pPr>
          </w:p>
          <w:p w14:paraId="12C311F5" w14:textId="77777777" w:rsidR="00A366BC" w:rsidRDefault="00A366BC" w:rsidP="00A366BC">
            <w:pPr>
              <w:jc w:val="both"/>
              <w:rPr>
                <w:noProof/>
                <w:lang w:eastAsia="en-GB"/>
              </w:rPr>
            </w:pPr>
          </w:p>
        </w:tc>
      </w:tr>
    </w:tbl>
    <w:p w14:paraId="402DB3BA" w14:textId="77777777" w:rsidR="00A366BC" w:rsidRDefault="00A366BC" w:rsidP="00A366BC">
      <w:pPr>
        <w:jc w:val="both"/>
        <w:rPr>
          <w:noProof/>
          <w:lang w:eastAsia="en-GB"/>
        </w:rPr>
      </w:pPr>
    </w:p>
    <w:p w14:paraId="3454B300" w14:textId="24BE469F" w:rsidR="00A366BC" w:rsidRDefault="00A366BC" w:rsidP="00A366BC">
      <w:pPr>
        <w:pStyle w:val="ListParagraph"/>
        <w:numPr>
          <w:ilvl w:val="0"/>
          <w:numId w:val="5"/>
        </w:numPr>
        <w:jc w:val="both"/>
        <w:rPr>
          <w:b/>
          <w:bCs/>
        </w:rPr>
      </w:pPr>
      <w:r>
        <w:rPr>
          <w:b/>
          <w:bCs/>
        </w:rPr>
        <w:t xml:space="preserve">Please describe your current networks locally, across Greater Manchester and/or nationally </w:t>
      </w:r>
      <w:r w:rsidRPr="00531D71">
        <w:rPr>
          <w:b/>
          <w:bCs/>
        </w:rPr>
        <w:t xml:space="preserve">that might help you to fulfil your role as a VCSE sector member of the </w:t>
      </w:r>
      <w:r>
        <w:t xml:space="preserve">GM </w:t>
      </w:r>
      <w:r w:rsidRPr="00A366BC">
        <w:rPr>
          <w:b/>
          <w:bCs/>
        </w:rPr>
        <w:t>Digital Steering Group</w:t>
      </w:r>
      <w:r w:rsidRPr="00531D71">
        <w:rPr>
          <w:b/>
          <w:bCs/>
        </w:rPr>
        <w:t>. (200 words max).</w:t>
      </w:r>
      <w:r>
        <w:rPr>
          <w:b/>
          <w:bCs/>
        </w:rPr>
        <w:t xml:space="preserve"> </w:t>
      </w:r>
    </w:p>
    <w:tbl>
      <w:tblPr>
        <w:tblStyle w:val="TableGrid"/>
        <w:tblW w:w="0" w:type="auto"/>
        <w:tblLook w:val="04A0" w:firstRow="1" w:lastRow="0" w:firstColumn="1" w:lastColumn="0" w:noHBand="0" w:noVBand="1"/>
      </w:tblPr>
      <w:tblGrid>
        <w:gridCol w:w="9016"/>
      </w:tblGrid>
      <w:tr w:rsidR="00A366BC" w14:paraId="4655F15B" w14:textId="77777777" w:rsidTr="009D1420">
        <w:tc>
          <w:tcPr>
            <w:tcW w:w="10450" w:type="dxa"/>
          </w:tcPr>
          <w:p w14:paraId="3063C4F8" w14:textId="77777777" w:rsidR="00A366BC" w:rsidRDefault="00A366BC" w:rsidP="00A366BC">
            <w:pPr>
              <w:jc w:val="both"/>
              <w:rPr>
                <w:noProof/>
                <w:lang w:eastAsia="en-GB"/>
              </w:rPr>
            </w:pPr>
          </w:p>
          <w:p w14:paraId="7E8819E2" w14:textId="77777777" w:rsidR="00A366BC" w:rsidRDefault="00A366BC" w:rsidP="00A366BC">
            <w:pPr>
              <w:jc w:val="both"/>
              <w:rPr>
                <w:noProof/>
                <w:lang w:eastAsia="en-GB"/>
              </w:rPr>
            </w:pPr>
          </w:p>
        </w:tc>
      </w:tr>
    </w:tbl>
    <w:p w14:paraId="6A190C71" w14:textId="77777777" w:rsidR="00A366BC" w:rsidRDefault="00A366BC" w:rsidP="00A366BC">
      <w:pPr>
        <w:jc w:val="both"/>
        <w:rPr>
          <w:b/>
          <w:bCs/>
        </w:rPr>
      </w:pPr>
    </w:p>
    <w:p w14:paraId="5DFF49D4" w14:textId="77777777" w:rsidR="00A366BC" w:rsidRDefault="00A366BC" w:rsidP="00A366BC">
      <w:pPr>
        <w:pStyle w:val="ListParagraph"/>
        <w:numPr>
          <w:ilvl w:val="0"/>
          <w:numId w:val="5"/>
        </w:numPr>
        <w:jc w:val="both"/>
        <w:rPr>
          <w:b/>
          <w:bCs/>
        </w:rPr>
      </w:pPr>
      <w:r>
        <w:rPr>
          <w:b/>
          <w:bCs/>
        </w:rPr>
        <w:t>Please provide any additional information that explains how you meet the criteria above or support your expression of interest (200 words max).</w:t>
      </w:r>
    </w:p>
    <w:tbl>
      <w:tblPr>
        <w:tblStyle w:val="TableGrid"/>
        <w:tblW w:w="0" w:type="auto"/>
        <w:tblLook w:val="04A0" w:firstRow="1" w:lastRow="0" w:firstColumn="1" w:lastColumn="0" w:noHBand="0" w:noVBand="1"/>
      </w:tblPr>
      <w:tblGrid>
        <w:gridCol w:w="9016"/>
      </w:tblGrid>
      <w:tr w:rsidR="00A366BC" w14:paraId="72DD8804" w14:textId="77777777" w:rsidTr="009D1420">
        <w:tc>
          <w:tcPr>
            <w:tcW w:w="10450" w:type="dxa"/>
          </w:tcPr>
          <w:p w14:paraId="25C030BF" w14:textId="77777777" w:rsidR="00A366BC" w:rsidRDefault="00A366BC" w:rsidP="00A366BC">
            <w:pPr>
              <w:jc w:val="both"/>
              <w:rPr>
                <w:noProof/>
                <w:lang w:eastAsia="en-GB"/>
              </w:rPr>
            </w:pPr>
          </w:p>
          <w:p w14:paraId="591AC3FC" w14:textId="77777777" w:rsidR="00A366BC" w:rsidRDefault="00A366BC" w:rsidP="00A366BC">
            <w:pPr>
              <w:jc w:val="both"/>
              <w:rPr>
                <w:noProof/>
                <w:lang w:eastAsia="en-GB"/>
              </w:rPr>
            </w:pPr>
          </w:p>
        </w:tc>
      </w:tr>
    </w:tbl>
    <w:p w14:paraId="37B7E9C1" w14:textId="77777777" w:rsidR="00A366BC" w:rsidRPr="001C5341" w:rsidRDefault="00A366BC" w:rsidP="00A366BC">
      <w:pPr>
        <w:jc w:val="both"/>
        <w:rPr>
          <w:b/>
          <w:bCs/>
        </w:rPr>
      </w:pPr>
    </w:p>
    <w:p w14:paraId="258F64F6" w14:textId="77777777" w:rsidR="00A366BC" w:rsidRDefault="00A366BC" w:rsidP="00A366BC"/>
    <w:p w14:paraId="6E603D27" w14:textId="77777777" w:rsidR="00A366BC" w:rsidRPr="00A30DB3" w:rsidRDefault="00A366BC" w:rsidP="00A366BC">
      <w:pPr>
        <w:spacing w:after="0"/>
        <w:jc w:val="both"/>
        <w:rPr>
          <w:rFonts w:cstheme="minorHAnsi"/>
        </w:rPr>
      </w:pPr>
    </w:p>
    <w:p w14:paraId="53FFEFC8" w14:textId="77777777" w:rsidR="00B41DD2" w:rsidRPr="00B41DD2" w:rsidRDefault="00B41DD2"/>
    <w:sectPr w:rsidR="00B41DD2" w:rsidRPr="00B41DD2">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3038A" w14:textId="77777777" w:rsidR="00E74454" w:rsidRDefault="00E74454" w:rsidP="006E5CCF">
      <w:pPr>
        <w:spacing w:after="0" w:line="240" w:lineRule="auto"/>
      </w:pPr>
      <w:r>
        <w:separator/>
      </w:r>
    </w:p>
  </w:endnote>
  <w:endnote w:type="continuationSeparator" w:id="0">
    <w:p w14:paraId="77A33A9A" w14:textId="77777777" w:rsidR="00E74454" w:rsidRDefault="00E74454" w:rsidP="006E5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064226"/>
      <w:docPartObj>
        <w:docPartGallery w:val="Page Numbers (Bottom of Page)"/>
        <w:docPartUnique/>
      </w:docPartObj>
    </w:sdtPr>
    <w:sdtEndPr>
      <w:rPr>
        <w:noProof/>
      </w:rPr>
    </w:sdtEndPr>
    <w:sdtContent>
      <w:p w14:paraId="6DB5098F" w14:textId="121F6E9C" w:rsidR="006E5CCF" w:rsidRDefault="006E5C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D6C3DB" w14:textId="77777777" w:rsidR="006E5CCF" w:rsidRDefault="006E5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D110B" w14:textId="77777777" w:rsidR="00E74454" w:rsidRDefault="00E74454" w:rsidP="006E5CCF">
      <w:pPr>
        <w:spacing w:after="0" w:line="240" w:lineRule="auto"/>
      </w:pPr>
      <w:r>
        <w:separator/>
      </w:r>
    </w:p>
  </w:footnote>
  <w:footnote w:type="continuationSeparator" w:id="0">
    <w:p w14:paraId="0CC1CC1C" w14:textId="77777777" w:rsidR="00E74454" w:rsidRDefault="00E74454" w:rsidP="006E5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2A9EF" w14:textId="70D62C43" w:rsidR="006E5CCF" w:rsidRDefault="006E5CCF" w:rsidP="006E5CCF">
    <w:pPr>
      <w:pStyle w:val="Header"/>
      <w:jc w:val="center"/>
    </w:pPr>
    <w:r w:rsidRPr="00EB735F">
      <w:rPr>
        <w:noProof/>
        <w:lang w:eastAsia="en-GB"/>
      </w:rPr>
      <w:drawing>
        <wp:inline distT="0" distB="0" distL="0" distR="0" wp14:anchorId="636D0797" wp14:editId="68C9126E">
          <wp:extent cx="4240800" cy="1036800"/>
          <wp:effectExtent l="0" t="0" r="7620" b="0"/>
          <wp:docPr id="1" name="Picture 1" descr="C:\Users\karen.conway\AppData\Local\Temp\Temp1_Leadership Group Name Change - Comms Pack.zip\GM VCSE Leadership Group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conway\AppData\Local\Temp\Temp1_Leadership Group Name Change - Comms Pack.zip\GM VCSE Leadership Group 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40800" cy="1036800"/>
                  </a:xfrm>
                  <a:prstGeom prst="rect">
                    <a:avLst/>
                  </a:prstGeom>
                  <a:noFill/>
                  <a:ln>
                    <a:noFill/>
                  </a:ln>
                </pic:spPr>
              </pic:pic>
            </a:graphicData>
          </a:graphic>
        </wp:inline>
      </w:drawing>
    </w:r>
  </w:p>
  <w:p w14:paraId="0828832F" w14:textId="77777777" w:rsidR="006E5CCF" w:rsidRDefault="006E5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CBFDC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DE3D36"/>
    <w:multiLevelType w:val="hybridMultilevel"/>
    <w:tmpl w:val="1166F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771FDB"/>
    <w:multiLevelType w:val="hybridMultilevel"/>
    <w:tmpl w:val="DD188E7E"/>
    <w:lvl w:ilvl="0" w:tplc="8BC8E80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C484A12"/>
    <w:multiLevelType w:val="hybridMultilevel"/>
    <w:tmpl w:val="A9721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231278"/>
    <w:multiLevelType w:val="hybridMultilevel"/>
    <w:tmpl w:val="58EA94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11184260">
    <w:abstractNumId w:val="4"/>
  </w:num>
  <w:num w:numId="2" w16cid:durableId="628435777">
    <w:abstractNumId w:val="1"/>
  </w:num>
  <w:num w:numId="3" w16cid:durableId="336269767">
    <w:abstractNumId w:val="3"/>
  </w:num>
  <w:num w:numId="4" w16cid:durableId="1420059994">
    <w:abstractNumId w:val="0"/>
  </w:num>
  <w:num w:numId="5" w16cid:durableId="1365713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CCF"/>
    <w:rsid w:val="0003013C"/>
    <w:rsid w:val="00086C55"/>
    <w:rsid w:val="000E7E75"/>
    <w:rsid w:val="000F1BBA"/>
    <w:rsid w:val="002C10D4"/>
    <w:rsid w:val="00400667"/>
    <w:rsid w:val="00436A7E"/>
    <w:rsid w:val="006623EA"/>
    <w:rsid w:val="006B3370"/>
    <w:rsid w:val="006E4F86"/>
    <w:rsid w:val="006E5CCF"/>
    <w:rsid w:val="009B6959"/>
    <w:rsid w:val="00A366BC"/>
    <w:rsid w:val="00AD5698"/>
    <w:rsid w:val="00B41DD2"/>
    <w:rsid w:val="00BF1A76"/>
    <w:rsid w:val="00C37666"/>
    <w:rsid w:val="00D96EA0"/>
    <w:rsid w:val="00DF1148"/>
    <w:rsid w:val="00E74454"/>
    <w:rsid w:val="00ED0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DEF5E"/>
  <w15:chartTrackingRefBased/>
  <w15:docId w15:val="{440C15E7-0860-4507-9665-36D37EEC6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CCF"/>
  </w:style>
  <w:style w:type="paragraph" w:styleId="Heading1">
    <w:name w:val="heading 1"/>
    <w:basedOn w:val="Normal"/>
    <w:next w:val="Normal"/>
    <w:link w:val="Heading1Char"/>
    <w:uiPriority w:val="9"/>
    <w:qFormat/>
    <w:rsid w:val="006E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5C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5C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5C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5C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5C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5C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5C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C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5C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5C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5C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5C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5C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5C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5C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5CCF"/>
    <w:rPr>
      <w:rFonts w:eastAsiaTheme="majorEastAsia" w:cstheme="majorBidi"/>
      <w:color w:val="272727" w:themeColor="text1" w:themeTint="D8"/>
    </w:rPr>
  </w:style>
  <w:style w:type="paragraph" w:styleId="Title">
    <w:name w:val="Title"/>
    <w:basedOn w:val="Normal"/>
    <w:next w:val="Normal"/>
    <w:link w:val="TitleChar"/>
    <w:uiPriority w:val="10"/>
    <w:qFormat/>
    <w:rsid w:val="006E5C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5C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5C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5C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5CCF"/>
    <w:pPr>
      <w:spacing w:before="160"/>
      <w:jc w:val="center"/>
    </w:pPr>
    <w:rPr>
      <w:i/>
      <w:iCs/>
      <w:color w:val="404040" w:themeColor="text1" w:themeTint="BF"/>
    </w:rPr>
  </w:style>
  <w:style w:type="character" w:customStyle="1" w:styleId="QuoteChar">
    <w:name w:val="Quote Char"/>
    <w:basedOn w:val="DefaultParagraphFont"/>
    <w:link w:val="Quote"/>
    <w:uiPriority w:val="29"/>
    <w:rsid w:val="006E5CCF"/>
    <w:rPr>
      <w:i/>
      <w:iCs/>
      <w:color w:val="404040" w:themeColor="text1" w:themeTint="BF"/>
    </w:r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uiPriority w:val="34"/>
    <w:qFormat/>
    <w:rsid w:val="006E5CCF"/>
    <w:pPr>
      <w:ind w:left="720"/>
      <w:contextualSpacing/>
    </w:pPr>
  </w:style>
  <w:style w:type="character" w:styleId="IntenseEmphasis">
    <w:name w:val="Intense Emphasis"/>
    <w:basedOn w:val="DefaultParagraphFont"/>
    <w:uiPriority w:val="21"/>
    <w:qFormat/>
    <w:rsid w:val="006E5CCF"/>
    <w:rPr>
      <w:i/>
      <w:iCs/>
      <w:color w:val="0F4761" w:themeColor="accent1" w:themeShade="BF"/>
    </w:rPr>
  </w:style>
  <w:style w:type="paragraph" w:styleId="IntenseQuote">
    <w:name w:val="Intense Quote"/>
    <w:basedOn w:val="Normal"/>
    <w:next w:val="Normal"/>
    <w:link w:val="IntenseQuoteChar"/>
    <w:uiPriority w:val="30"/>
    <w:qFormat/>
    <w:rsid w:val="006E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5CCF"/>
    <w:rPr>
      <w:i/>
      <w:iCs/>
      <w:color w:val="0F4761" w:themeColor="accent1" w:themeShade="BF"/>
    </w:rPr>
  </w:style>
  <w:style w:type="character" w:styleId="IntenseReference">
    <w:name w:val="Intense Reference"/>
    <w:basedOn w:val="DefaultParagraphFont"/>
    <w:uiPriority w:val="32"/>
    <w:qFormat/>
    <w:rsid w:val="006E5CCF"/>
    <w:rPr>
      <w:b/>
      <w:bCs/>
      <w:smallCaps/>
      <w:color w:val="0F4761" w:themeColor="accent1" w:themeShade="BF"/>
      <w:spacing w:val="5"/>
    </w:rPr>
  </w:style>
  <w:style w:type="paragraph" w:styleId="Header">
    <w:name w:val="header"/>
    <w:basedOn w:val="Normal"/>
    <w:link w:val="HeaderChar"/>
    <w:uiPriority w:val="99"/>
    <w:unhideWhenUsed/>
    <w:rsid w:val="006E5C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CCF"/>
  </w:style>
  <w:style w:type="paragraph" w:styleId="Footer">
    <w:name w:val="footer"/>
    <w:basedOn w:val="Normal"/>
    <w:link w:val="FooterChar"/>
    <w:uiPriority w:val="99"/>
    <w:unhideWhenUsed/>
    <w:rsid w:val="006E5C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CCF"/>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99"/>
    <w:qFormat/>
    <w:locked/>
    <w:rsid w:val="00B41DD2"/>
  </w:style>
  <w:style w:type="paragraph" w:customStyle="1" w:styleId="Default">
    <w:name w:val="Default"/>
    <w:rsid w:val="00BF1A7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3013C"/>
    <w:rPr>
      <w:color w:val="467886" w:themeColor="hyperlink"/>
      <w:u w:val="single"/>
    </w:rPr>
  </w:style>
  <w:style w:type="table" w:styleId="TableGrid">
    <w:name w:val="Table Grid"/>
    <w:basedOn w:val="TableNormal"/>
    <w:uiPriority w:val="59"/>
    <w:rsid w:val="00A3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assandra.banks@vsnw.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na.cooper@vsnw.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assandra.banks@vsnw.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6CAADCB626BB4B9068FA16212766CD" ma:contentTypeVersion="19" ma:contentTypeDescription="Create a new document." ma:contentTypeScope="" ma:versionID="1e576d0efadb0f7b4bded364e4e11cf1">
  <xsd:schema xmlns:xsd="http://www.w3.org/2001/XMLSchema" xmlns:xs="http://www.w3.org/2001/XMLSchema" xmlns:p="http://schemas.microsoft.com/office/2006/metadata/properties" xmlns:ns2="cb85958c-fbc6-425a-959c-ba49947e0f7e" xmlns:ns3="a1a58af3-2912-4b2c-9f2f-264f6935cef7" targetNamespace="http://schemas.microsoft.com/office/2006/metadata/properties" ma:root="true" ma:fieldsID="5c4271d030bdf6252eea6ec7f903dad5" ns2:_="" ns3:_="">
    <xsd:import namespace="cb85958c-fbc6-425a-959c-ba49947e0f7e"/>
    <xsd:import namespace="a1a58af3-2912-4b2c-9f2f-264f6935ce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Imag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958c-fbc6-425a-959c-ba49947e0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Image" ma:index="21" nillable="true" ma:displayName="Image" ma:format="Thumbnail" ma:internalName="Imag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7a4ed6a-f335-4bf4-908a-1679b3f76e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a58af3-2912-4b2c-9f2f-264f6935ce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dc9ef67-0b4f-46d4-9e7f-59b94a3a9c00}" ma:internalName="TaxCatchAll" ma:showField="CatchAllData" ma:web="a1a58af3-2912-4b2c-9f2f-264f6935ce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85958c-fbc6-425a-959c-ba49947e0f7e">
      <Terms xmlns="http://schemas.microsoft.com/office/infopath/2007/PartnerControls"/>
    </lcf76f155ced4ddcb4097134ff3c332f>
    <TaxCatchAll xmlns="a1a58af3-2912-4b2c-9f2f-264f6935cef7" xsi:nil="true"/>
    <Image xmlns="cb85958c-fbc6-425a-959c-ba49947e0f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CAFCE2-3585-4871-9D85-F95A84A35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5958c-fbc6-425a-959c-ba49947e0f7e"/>
    <ds:schemaRef ds:uri="a1a58af3-2912-4b2c-9f2f-264f6935c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6A99C7-2EEF-4E74-B26C-51DC52F2EF25}">
  <ds:schemaRefs>
    <ds:schemaRef ds:uri="http://purl.org/dc/terms/"/>
    <ds:schemaRef ds:uri="http://www.w3.org/XML/1998/namespace"/>
    <ds:schemaRef ds:uri="http://schemas.microsoft.com/sharepoint/v3"/>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2e35a3c0-6932-4795-bc29-a2b24e509738"/>
    <ds:schemaRef ds:uri="066e983a-f1d7-4d3c-91db-252f29f3e159"/>
    <ds:schemaRef ds:uri="http://purl.org/dc/elements/1.1/"/>
    <ds:schemaRef ds:uri="cb85958c-fbc6-425a-959c-ba49947e0f7e"/>
    <ds:schemaRef ds:uri="a1a58af3-2912-4b2c-9f2f-264f6935cef7"/>
  </ds:schemaRefs>
</ds:datastoreItem>
</file>

<file path=customXml/itemProps3.xml><?xml version="1.0" encoding="utf-8"?>
<ds:datastoreItem xmlns:ds="http://schemas.openxmlformats.org/officeDocument/2006/customXml" ds:itemID="{FDC719C1-7B7D-4D90-81D9-8E4C469D14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6</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Kassandra Banks</dc:creator>
  <cp:keywords/>
  <dc:description/>
  <cp:lastModifiedBy>Kassandra Banks</cp:lastModifiedBy>
  <cp:revision>12</cp:revision>
  <dcterms:created xsi:type="dcterms:W3CDTF">2024-04-09T08:55:00Z</dcterms:created>
  <dcterms:modified xsi:type="dcterms:W3CDTF">2024-04-12T14:40:00Z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0x01010063DC97FC8150DD49AD465F8A73657C42</vt:lpwstr>
  </property>
  <property fmtid="{D5CDD505-2E9C-101B-9397-08002B2CF9AE}" pid="3" name="MediaServiceImageTags">
    <vt:lpwstr/>
  </property>
</Properties>
</file>